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DC" w:rsidRPr="00180FA0" w:rsidRDefault="005A2ADC" w:rsidP="005A2ADC">
      <w:pPr>
        <w:widowControl w:val="0"/>
        <w:suppressAutoHyphens/>
        <w:autoSpaceDE w:val="0"/>
        <w:ind w:firstLine="340"/>
        <w:jc w:val="center"/>
        <w:rPr>
          <w:color w:val="000000" w:themeColor="text1"/>
          <w:sz w:val="28"/>
          <w:szCs w:val="28"/>
          <w:lang w:eastAsia="zh-CN"/>
        </w:rPr>
      </w:pPr>
      <w:bookmarkStart w:id="0" w:name="_GoBack"/>
      <w:r w:rsidRPr="00180FA0">
        <w:rPr>
          <w:color w:val="000000" w:themeColor="text1"/>
          <w:sz w:val="28"/>
          <w:szCs w:val="28"/>
          <w:lang w:eastAsia="zh-CN"/>
        </w:rPr>
        <w:t>Федеральное государственное образовательное бюджетное учреждение высшего образования</w:t>
      </w:r>
    </w:p>
    <w:p w:rsidR="005A2ADC" w:rsidRPr="00180FA0" w:rsidRDefault="005A2ADC" w:rsidP="005A2ADC">
      <w:pPr>
        <w:widowControl w:val="0"/>
        <w:suppressAutoHyphens/>
        <w:autoSpaceDE w:val="0"/>
        <w:ind w:firstLine="340"/>
        <w:jc w:val="center"/>
        <w:rPr>
          <w:b/>
          <w:caps/>
          <w:color w:val="000000" w:themeColor="text1"/>
          <w:sz w:val="28"/>
          <w:szCs w:val="28"/>
          <w:lang w:eastAsia="zh-CN"/>
        </w:rPr>
      </w:pPr>
    </w:p>
    <w:p w:rsidR="005A2ADC" w:rsidRPr="00180FA0" w:rsidRDefault="005A2ADC" w:rsidP="005A2ADC">
      <w:pPr>
        <w:widowControl w:val="0"/>
        <w:suppressAutoHyphens/>
        <w:autoSpaceDE w:val="0"/>
        <w:ind w:firstLine="340"/>
        <w:jc w:val="center"/>
        <w:rPr>
          <w:b/>
          <w:caps/>
          <w:color w:val="000000" w:themeColor="text1"/>
          <w:sz w:val="28"/>
          <w:szCs w:val="28"/>
          <w:lang w:eastAsia="zh-CN"/>
        </w:rPr>
      </w:pPr>
      <w:r w:rsidRPr="00180FA0">
        <w:rPr>
          <w:b/>
          <w:caps/>
          <w:color w:val="000000" w:themeColor="text1"/>
          <w:sz w:val="28"/>
          <w:szCs w:val="28"/>
          <w:lang w:eastAsia="zh-CN"/>
        </w:rPr>
        <w:t>«ФинансовЫЙ УНИВЕРСИТЕТ при Правительстве</w:t>
      </w:r>
    </w:p>
    <w:p w:rsidR="005A2ADC" w:rsidRPr="00180FA0" w:rsidRDefault="005A2ADC" w:rsidP="005A2ADC">
      <w:pPr>
        <w:widowControl w:val="0"/>
        <w:suppressAutoHyphens/>
        <w:autoSpaceDE w:val="0"/>
        <w:ind w:firstLine="340"/>
        <w:jc w:val="center"/>
        <w:rPr>
          <w:b/>
          <w:caps/>
          <w:color w:val="000000" w:themeColor="text1"/>
          <w:sz w:val="28"/>
          <w:szCs w:val="28"/>
          <w:lang w:eastAsia="zh-CN"/>
        </w:rPr>
      </w:pPr>
      <w:r w:rsidRPr="00180FA0">
        <w:rPr>
          <w:b/>
          <w:caps/>
          <w:color w:val="000000" w:themeColor="text1"/>
          <w:sz w:val="28"/>
          <w:szCs w:val="28"/>
          <w:lang w:eastAsia="zh-CN"/>
        </w:rPr>
        <w:t>Российской Федерации»</w:t>
      </w:r>
    </w:p>
    <w:p w:rsidR="005A2ADC" w:rsidRPr="00180FA0" w:rsidRDefault="005A2ADC" w:rsidP="005A2ADC">
      <w:pPr>
        <w:widowControl w:val="0"/>
        <w:suppressAutoHyphens/>
        <w:autoSpaceDE w:val="0"/>
        <w:ind w:firstLine="340"/>
        <w:jc w:val="center"/>
        <w:rPr>
          <w:b/>
          <w:color w:val="000000" w:themeColor="text1"/>
          <w:sz w:val="28"/>
          <w:szCs w:val="28"/>
          <w:lang w:eastAsia="zh-CN"/>
        </w:rPr>
      </w:pPr>
    </w:p>
    <w:p w:rsidR="005A2ADC" w:rsidRPr="00180FA0" w:rsidRDefault="005A2ADC" w:rsidP="005A2ADC">
      <w:pPr>
        <w:widowControl w:val="0"/>
        <w:suppressAutoHyphens/>
        <w:autoSpaceDE w:val="0"/>
        <w:ind w:firstLine="340"/>
        <w:jc w:val="center"/>
        <w:rPr>
          <w:b/>
          <w:color w:val="000000" w:themeColor="text1"/>
          <w:sz w:val="28"/>
          <w:szCs w:val="28"/>
          <w:lang w:eastAsia="zh-CN"/>
        </w:rPr>
      </w:pPr>
      <w:r w:rsidRPr="00180FA0">
        <w:rPr>
          <w:b/>
          <w:color w:val="000000" w:themeColor="text1"/>
          <w:sz w:val="28"/>
          <w:szCs w:val="28"/>
          <w:lang w:eastAsia="zh-CN"/>
        </w:rPr>
        <w:t>(Финансовый университет)</w:t>
      </w:r>
    </w:p>
    <w:p w:rsidR="00E716B2" w:rsidRPr="00180FA0" w:rsidRDefault="00E716B2" w:rsidP="005A2ADC">
      <w:pPr>
        <w:widowControl w:val="0"/>
        <w:suppressAutoHyphens/>
        <w:autoSpaceDE w:val="0"/>
        <w:spacing w:line="360" w:lineRule="auto"/>
        <w:jc w:val="center"/>
        <w:rPr>
          <w:b/>
          <w:color w:val="000000" w:themeColor="text1"/>
          <w:sz w:val="28"/>
          <w:szCs w:val="28"/>
          <w:lang w:eastAsia="zh-CN"/>
        </w:rPr>
      </w:pPr>
    </w:p>
    <w:p w:rsidR="00052C26" w:rsidRPr="00180FA0" w:rsidRDefault="00052C26" w:rsidP="00052C26">
      <w:pPr>
        <w:suppressAutoHyphens/>
        <w:spacing w:line="276" w:lineRule="auto"/>
        <w:jc w:val="center"/>
        <w:rPr>
          <w:i/>
          <w:color w:val="000000" w:themeColor="text1"/>
          <w:sz w:val="24"/>
          <w:szCs w:val="24"/>
        </w:rPr>
      </w:pPr>
      <w:r w:rsidRPr="00180FA0">
        <w:rPr>
          <w:b/>
          <w:color w:val="000000" w:themeColor="text1"/>
          <w:sz w:val="28"/>
          <w:szCs w:val="28"/>
          <w:lang w:eastAsia="zh-CN"/>
        </w:rPr>
        <w:t>Департамент социологии</w:t>
      </w:r>
      <w:r w:rsidRPr="00180FA0">
        <w:rPr>
          <w:i/>
          <w:color w:val="000000" w:themeColor="text1"/>
          <w:sz w:val="24"/>
          <w:szCs w:val="24"/>
        </w:rPr>
        <w:t xml:space="preserve"> </w:t>
      </w:r>
    </w:p>
    <w:p w:rsidR="00052C26" w:rsidRPr="00180FA0" w:rsidRDefault="00052C26" w:rsidP="00052C26">
      <w:pPr>
        <w:suppressAutoHyphens/>
        <w:spacing w:line="276" w:lineRule="auto"/>
        <w:jc w:val="center"/>
        <w:rPr>
          <w:i/>
          <w:color w:val="000000" w:themeColor="text1"/>
          <w:sz w:val="24"/>
          <w:szCs w:val="24"/>
        </w:rPr>
      </w:pPr>
      <w:r w:rsidRPr="00180FA0">
        <w:rPr>
          <w:b/>
          <w:color w:val="000000" w:themeColor="text1"/>
          <w:sz w:val="28"/>
          <w:szCs w:val="28"/>
          <w:lang w:eastAsia="zh-CN"/>
        </w:rPr>
        <w:t>Факультета социальных наук и массовых коммуникаций</w:t>
      </w:r>
    </w:p>
    <w:p w:rsidR="00052C26" w:rsidRPr="00180FA0" w:rsidRDefault="00052C26" w:rsidP="00052C26">
      <w:pPr>
        <w:widowControl w:val="0"/>
        <w:suppressAutoHyphens/>
        <w:autoSpaceDE w:val="0"/>
        <w:spacing w:line="360" w:lineRule="auto"/>
        <w:jc w:val="center"/>
        <w:rPr>
          <w:b/>
          <w:color w:val="000000" w:themeColor="text1"/>
          <w:sz w:val="28"/>
          <w:szCs w:val="28"/>
          <w:lang w:eastAsia="zh-CN"/>
        </w:rPr>
      </w:pPr>
    </w:p>
    <w:p w:rsidR="005A2ADC" w:rsidRPr="00180FA0" w:rsidRDefault="005A2ADC" w:rsidP="005A2ADC">
      <w:pPr>
        <w:jc w:val="center"/>
        <w:rPr>
          <w:color w:val="000000" w:themeColor="text1"/>
          <w:sz w:val="28"/>
          <w:szCs w:val="28"/>
        </w:rPr>
      </w:pPr>
    </w:p>
    <w:tbl>
      <w:tblPr>
        <w:tblW w:w="9030" w:type="dxa"/>
        <w:tblInd w:w="4848" w:type="dxa"/>
        <w:tblLook w:val="00A0" w:firstRow="1" w:lastRow="0" w:firstColumn="1" w:lastColumn="0" w:noHBand="0" w:noVBand="0"/>
      </w:tblPr>
      <w:tblGrid>
        <w:gridCol w:w="4515"/>
        <w:gridCol w:w="4515"/>
      </w:tblGrid>
      <w:tr w:rsidR="00180FA0" w:rsidRPr="00180FA0" w:rsidTr="00616F54">
        <w:trPr>
          <w:trHeight w:val="1425"/>
        </w:trPr>
        <w:tc>
          <w:tcPr>
            <w:tcW w:w="4515" w:type="dxa"/>
          </w:tcPr>
          <w:p w:rsidR="00616F54" w:rsidRPr="00180FA0" w:rsidRDefault="00616F54" w:rsidP="00616F54">
            <w:pPr>
              <w:jc w:val="both"/>
              <w:rPr>
                <w:caps/>
                <w:color w:val="000000" w:themeColor="text1"/>
                <w:sz w:val="28"/>
                <w:szCs w:val="28"/>
              </w:rPr>
            </w:pPr>
            <w:r w:rsidRPr="00180FA0">
              <w:rPr>
                <w:caps/>
                <w:color w:val="000000" w:themeColor="text1"/>
                <w:sz w:val="28"/>
                <w:szCs w:val="28"/>
              </w:rPr>
              <w:t>утверждаю</w:t>
            </w:r>
          </w:p>
          <w:p w:rsidR="00616F54" w:rsidRPr="00180FA0" w:rsidRDefault="00616F54" w:rsidP="00616F54">
            <w:pPr>
              <w:jc w:val="both"/>
              <w:rPr>
                <w:caps/>
                <w:color w:val="000000" w:themeColor="text1"/>
                <w:sz w:val="28"/>
                <w:szCs w:val="28"/>
              </w:rPr>
            </w:pPr>
          </w:p>
          <w:p w:rsidR="00616F54" w:rsidRPr="00180FA0" w:rsidRDefault="00616F54" w:rsidP="00616F54">
            <w:pPr>
              <w:jc w:val="both"/>
              <w:rPr>
                <w:color w:val="000000" w:themeColor="text1"/>
                <w:sz w:val="28"/>
                <w:szCs w:val="28"/>
              </w:rPr>
            </w:pPr>
            <w:r w:rsidRPr="00180FA0">
              <w:rPr>
                <w:color w:val="000000" w:themeColor="text1"/>
                <w:sz w:val="28"/>
                <w:szCs w:val="28"/>
              </w:rPr>
              <w:t xml:space="preserve">Проректор </w:t>
            </w:r>
          </w:p>
          <w:p w:rsidR="00616F54" w:rsidRPr="00180FA0" w:rsidRDefault="00616F54" w:rsidP="00616F54">
            <w:pPr>
              <w:jc w:val="both"/>
              <w:rPr>
                <w:color w:val="000000" w:themeColor="text1"/>
                <w:sz w:val="28"/>
                <w:szCs w:val="28"/>
              </w:rPr>
            </w:pPr>
            <w:r w:rsidRPr="00180FA0">
              <w:rPr>
                <w:color w:val="000000" w:themeColor="text1"/>
                <w:sz w:val="28"/>
                <w:szCs w:val="28"/>
              </w:rPr>
              <w:t>по учебной и методической работе</w:t>
            </w:r>
          </w:p>
          <w:p w:rsidR="00616F54" w:rsidRPr="00180FA0" w:rsidRDefault="00616F54" w:rsidP="00616F54">
            <w:pPr>
              <w:jc w:val="both"/>
              <w:rPr>
                <w:color w:val="000000" w:themeColor="text1"/>
                <w:sz w:val="28"/>
                <w:szCs w:val="28"/>
              </w:rPr>
            </w:pPr>
            <w:r w:rsidRPr="00180FA0">
              <w:rPr>
                <w:color w:val="000000" w:themeColor="text1"/>
                <w:sz w:val="28"/>
                <w:szCs w:val="28"/>
              </w:rPr>
              <w:t>____________ Е.А. Каменева</w:t>
            </w:r>
          </w:p>
          <w:p w:rsidR="00616F54" w:rsidRPr="00180FA0" w:rsidRDefault="00616F54" w:rsidP="00616F54">
            <w:pPr>
              <w:jc w:val="both"/>
              <w:rPr>
                <w:color w:val="000000" w:themeColor="text1"/>
                <w:sz w:val="28"/>
                <w:szCs w:val="28"/>
              </w:rPr>
            </w:pPr>
          </w:p>
          <w:p w:rsidR="00616F54" w:rsidRPr="00180FA0" w:rsidRDefault="00616F54" w:rsidP="00616F54">
            <w:pPr>
              <w:jc w:val="both"/>
              <w:rPr>
                <w:caps/>
                <w:color w:val="000000" w:themeColor="text1"/>
                <w:sz w:val="28"/>
                <w:szCs w:val="28"/>
              </w:rPr>
            </w:pPr>
            <w:r w:rsidRPr="00180FA0">
              <w:rPr>
                <w:color w:val="000000" w:themeColor="text1"/>
                <w:sz w:val="28"/>
                <w:szCs w:val="28"/>
              </w:rPr>
              <w:t>«_</w:t>
            </w:r>
            <w:r w:rsidR="00180FA0" w:rsidRPr="00180FA0">
              <w:rPr>
                <w:color w:val="000000" w:themeColor="text1"/>
                <w:sz w:val="28"/>
                <w:szCs w:val="28"/>
              </w:rPr>
              <w:t>01</w:t>
            </w:r>
            <w:r w:rsidRPr="00180FA0">
              <w:rPr>
                <w:color w:val="000000" w:themeColor="text1"/>
                <w:sz w:val="28"/>
                <w:szCs w:val="28"/>
              </w:rPr>
              <w:t>__» __</w:t>
            </w:r>
            <w:r w:rsidR="00180FA0" w:rsidRPr="00180FA0">
              <w:rPr>
                <w:color w:val="000000" w:themeColor="text1"/>
                <w:sz w:val="28"/>
                <w:szCs w:val="28"/>
              </w:rPr>
              <w:t>декабря__</w:t>
            </w:r>
            <w:r w:rsidR="00BF73CC" w:rsidRPr="00180FA0">
              <w:rPr>
                <w:color w:val="000000" w:themeColor="text1"/>
                <w:sz w:val="28"/>
                <w:szCs w:val="28"/>
              </w:rPr>
              <w:t xml:space="preserve"> 2022</w:t>
            </w:r>
            <w:r w:rsidRPr="00180FA0">
              <w:rPr>
                <w:color w:val="000000" w:themeColor="text1"/>
                <w:sz w:val="28"/>
                <w:szCs w:val="28"/>
              </w:rPr>
              <w:t xml:space="preserve"> г.</w:t>
            </w:r>
          </w:p>
        </w:tc>
        <w:tc>
          <w:tcPr>
            <w:tcW w:w="4515" w:type="dxa"/>
          </w:tcPr>
          <w:p w:rsidR="00616F54" w:rsidRPr="00180FA0" w:rsidRDefault="00616F54" w:rsidP="00616F54">
            <w:pPr>
              <w:jc w:val="both"/>
              <w:rPr>
                <w:b/>
                <w:caps/>
                <w:color w:val="000000" w:themeColor="text1"/>
                <w:sz w:val="28"/>
                <w:szCs w:val="28"/>
              </w:rPr>
            </w:pPr>
          </w:p>
        </w:tc>
      </w:tr>
      <w:tr w:rsidR="00180FA0" w:rsidRPr="00180FA0" w:rsidTr="00616F54">
        <w:trPr>
          <w:trHeight w:val="1425"/>
        </w:trPr>
        <w:tc>
          <w:tcPr>
            <w:tcW w:w="4515" w:type="dxa"/>
          </w:tcPr>
          <w:p w:rsidR="00616F54" w:rsidRPr="00180FA0" w:rsidRDefault="00616F54" w:rsidP="00616F54">
            <w:pPr>
              <w:jc w:val="both"/>
              <w:rPr>
                <w:caps/>
                <w:color w:val="000000" w:themeColor="text1"/>
                <w:sz w:val="28"/>
                <w:szCs w:val="28"/>
              </w:rPr>
            </w:pPr>
          </w:p>
        </w:tc>
        <w:tc>
          <w:tcPr>
            <w:tcW w:w="4515" w:type="dxa"/>
          </w:tcPr>
          <w:p w:rsidR="00616F54" w:rsidRPr="00180FA0" w:rsidRDefault="00616F54" w:rsidP="00616F54">
            <w:pPr>
              <w:jc w:val="both"/>
              <w:rPr>
                <w:caps/>
                <w:color w:val="000000" w:themeColor="text1"/>
                <w:sz w:val="28"/>
                <w:szCs w:val="28"/>
              </w:rPr>
            </w:pPr>
          </w:p>
        </w:tc>
      </w:tr>
    </w:tbl>
    <w:p w:rsidR="00BA5EE1" w:rsidRPr="00180FA0" w:rsidRDefault="00C36273" w:rsidP="00BA5EE1">
      <w:pPr>
        <w:jc w:val="center"/>
        <w:rPr>
          <w:b/>
          <w:color w:val="000000" w:themeColor="text1"/>
          <w:sz w:val="28"/>
          <w:szCs w:val="28"/>
        </w:rPr>
      </w:pPr>
      <w:r w:rsidRPr="00180FA0">
        <w:rPr>
          <w:b/>
          <w:color w:val="000000" w:themeColor="text1"/>
          <w:sz w:val="28"/>
          <w:szCs w:val="28"/>
        </w:rPr>
        <w:t>Фролова Елена Викторовна</w:t>
      </w:r>
    </w:p>
    <w:p w:rsidR="00477CCB" w:rsidRPr="00180FA0" w:rsidRDefault="00C36273" w:rsidP="00BA5EE1">
      <w:pPr>
        <w:jc w:val="center"/>
        <w:rPr>
          <w:b/>
          <w:color w:val="000000" w:themeColor="text1"/>
          <w:sz w:val="28"/>
          <w:szCs w:val="28"/>
        </w:rPr>
      </w:pPr>
      <w:r w:rsidRPr="00180FA0">
        <w:rPr>
          <w:b/>
          <w:color w:val="000000" w:themeColor="text1"/>
          <w:sz w:val="28"/>
          <w:szCs w:val="28"/>
        </w:rPr>
        <w:t>Рогач Ольга Владимировна</w:t>
      </w:r>
    </w:p>
    <w:p w:rsidR="005A2ADC" w:rsidRPr="00180FA0" w:rsidRDefault="005A2ADC" w:rsidP="005A2ADC">
      <w:pPr>
        <w:rPr>
          <w:color w:val="000000" w:themeColor="text1"/>
          <w:sz w:val="24"/>
          <w:szCs w:val="24"/>
        </w:rPr>
      </w:pPr>
    </w:p>
    <w:p w:rsidR="00C36273" w:rsidRPr="00180FA0" w:rsidRDefault="008C3D41" w:rsidP="005A2ADC">
      <w:pPr>
        <w:pStyle w:val="ab"/>
        <w:tabs>
          <w:tab w:val="left" w:pos="780"/>
          <w:tab w:val="center" w:pos="4535"/>
        </w:tabs>
        <w:spacing w:after="0"/>
        <w:jc w:val="center"/>
        <w:rPr>
          <w:bCs/>
          <w:color w:val="000000" w:themeColor="text1"/>
        </w:rPr>
      </w:pPr>
      <w:r w:rsidRPr="00180FA0">
        <w:rPr>
          <w:b/>
          <w:color w:val="000000" w:themeColor="text1"/>
          <w:sz w:val="28"/>
          <w:szCs w:val="36"/>
        </w:rPr>
        <w:t>Социальное управление территориальным развитием</w:t>
      </w:r>
    </w:p>
    <w:p w:rsidR="005A2ADC" w:rsidRPr="00180FA0" w:rsidRDefault="005A2ADC" w:rsidP="00E716B2">
      <w:pPr>
        <w:jc w:val="center"/>
        <w:rPr>
          <w:b/>
          <w:color w:val="000000" w:themeColor="text1"/>
          <w:sz w:val="28"/>
          <w:szCs w:val="28"/>
        </w:rPr>
      </w:pPr>
      <w:r w:rsidRPr="00180FA0">
        <w:rPr>
          <w:b/>
          <w:color w:val="000000" w:themeColor="text1"/>
          <w:sz w:val="28"/>
          <w:szCs w:val="28"/>
        </w:rPr>
        <w:t>Рабочая программа дисциплины</w:t>
      </w:r>
    </w:p>
    <w:p w:rsidR="003E6C9D" w:rsidRPr="00180FA0" w:rsidRDefault="003E6C9D" w:rsidP="00E716B2">
      <w:pPr>
        <w:jc w:val="center"/>
        <w:rPr>
          <w:b/>
          <w:color w:val="000000" w:themeColor="text1"/>
          <w:sz w:val="28"/>
          <w:szCs w:val="28"/>
        </w:rPr>
      </w:pPr>
    </w:p>
    <w:p w:rsidR="005A2ADC" w:rsidRPr="00180FA0" w:rsidRDefault="005A2ADC" w:rsidP="00E716B2">
      <w:pPr>
        <w:widowControl w:val="0"/>
        <w:suppressAutoHyphens/>
        <w:autoSpaceDE w:val="0"/>
        <w:jc w:val="center"/>
        <w:rPr>
          <w:color w:val="000000" w:themeColor="text1"/>
          <w:sz w:val="28"/>
          <w:szCs w:val="28"/>
          <w:lang w:eastAsia="zh-CN"/>
        </w:rPr>
      </w:pPr>
      <w:r w:rsidRPr="00180FA0">
        <w:rPr>
          <w:color w:val="000000" w:themeColor="text1"/>
          <w:sz w:val="28"/>
          <w:szCs w:val="28"/>
          <w:lang w:eastAsia="zh-CN"/>
        </w:rPr>
        <w:t>для студентов, обучаю</w:t>
      </w:r>
      <w:r w:rsidR="00985530" w:rsidRPr="00180FA0">
        <w:rPr>
          <w:color w:val="000000" w:themeColor="text1"/>
          <w:sz w:val="28"/>
          <w:szCs w:val="28"/>
          <w:lang w:eastAsia="zh-CN"/>
        </w:rPr>
        <w:t>щихся по направлению подготовки</w:t>
      </w:r>
    </w:p>
    <w:p w:rsidR="003E6C9D" w:rsidRPr="00180FA0" w:rsidRDefault="003E6C9D" w:rsidP="00C36273">
      <w:pPr>
        <w:pStyle w:val="aff4"/>
        <w:jc w:val="center"/>
        <w:rPr>
          <w:color w:val="000000" w:themeColor="text1"/>
          <w:sz w:val="28"/>
          <w:szCs w:val="28"/>
          <w:lang w:eastAsia="zh-CN"/>
        </w:rPr>
      </w:pPr>
      <w:r w:rsidRPr="00180FA0">
        <w:rPr>
          <w:color w:val="000000" w:themeColor="text1"/>
          <w:sz w:val="28"/>
          <w:szCs w:val="28"/>
          <w:lang w:eastAsia="zh-CN"/>
        </w:rPr>
        <w:t>39.04.01 Социология</w:t>
      </w:r>
      <w:r w:rsidR="00985530" w:rsidRPr="00180FA0">
        <w:rPr>
          <w:color w:val="000000" w:themeColor="text1"/>
          <w:sz w:val="28"/>
          <w:szCs w:val="28"/>
          <w:lang w:eastAsia="zh-CN"/>
        </w:rPr>
        <w:t>,</w:t>
      </w:r>
      <w:r w:rsidR="00052C26" w:rsidRPr="00180FA0">
        <w:rPr>
          <w:color w:val="000000" w:themeColor="text1"/>
          <w:sz w:val="28"/>
          <w:szCs w:val="28"/>
          <w:lang w:eastAsia="zh-CN"/>
        </w:rPr>
        <w:t xml:space="preserve"> </w:t>
      </w:r>
      <w:r w:rsidRPr="00180FA0">
        <w:rPr>
          <w:color w:val="000000" w:themeColor="text1"/>
          <w:sz w:val="28"/>
          <w:szCs w:val="28"/>
          <w:lang w:eastAsia="zh-CN"/>
        </w:rPr>
        <w:t>н</w:t>
      </w:r>
      <w:r w:rsidR="00C36273" w:rsidRPr="00180FA0">
        <w:rPr>
          <w:color w:val="000000" w:themeColor="text1"/>
          <w:sz w:val="28"/>
          <w:szCs w:val="28"/>
          <w:lang w:eastAsia="zh-CN"/>
        </w:rPr>
        <w:t>аправ</w:t>
      </w:r>
      <w:r w:rsidRPr="00180FA0">
        <w:rPr>
          <w:color w:val="000000" w:themeColor="text1"/>
          <w:sz w:val="28"/>
          <w:szCs w:val="28"/>
          <w:lang w:eastAsia="zh-CN"/>
        </w:rPr>
        <w:t>ленность программы магистратуры</w:t>
      </w:r>
      <w:r w:rsidR="00C36273" w:rsidRPr="00180FA0">
        <w:rPr>
          <w:color w:val="000000" w:themeColor="text1"/>
          <w:sz w:val="28"/>
          <w:szCs w:val="28"/>
          <w:lang w:eastAsia="zh-CN"/>
        </w:rPr>
        <w:t xml:space="preserve"> </w:t>
      </w:r>
    </w:p>
    <w:p w:rsidR="00E716B2" w:rsidRPr="00180FA0" w:rsidRDefault="00C36273" w:rsidP="00C36273">
      <w:pPr>
        <w:pStyle w:val="aff4"/>
        <w:jc w:val="center"/>
        <w:rPr>
          <w:color w:val="000000" w:themeColor="text1"/>
          <w:sz w:val="28"/>
          <w:szCs w:val="28"/>
          <w:lang w:eastAsia="zh-CN"/>
        </w:rPr>
      </w:pPr>
      <w:r w:rsidRPr="00180FA0">
        <w:rPr>
          <w:color w:val="000000" w:themeColor="text1"/>
          <w:sz w:val="28"/>
          <w:szCs w:val="28"/>
          <w:lang w:eastAsia="zh-CN"/>
        </w:rPr>
        <w:t>"Социология управления"</w:t>
      </w:r>
    </w:p>
    <w:p w:rsidR="00C36273" w:rsidRPr="00180FA0" w:rsidRDefault="00C36273" w:rsidP="005A2ADC">
      <w:pPr>
        <w:suppressAutoHyphens/>
        <w:spacing w:line="276" w:lineRule="auto"/>
        <w:jc w:val="center"/>
        <w:rPr>
          <w:i/>
          <w:color w:val="000000" w:themeColor="text1"/>
          <w:sz w:val="24"/>
          <w:szCs w:val="24"/>
        </w:rPr>
      </w:pPr>
    </w:p>
    <w:p w:rsidR="005A2ADC" w:rsidRPr="00180FA0" w:rsidRDefault="005A2ADC" w:rsidP="005A2ADC">
      <w:pPr>
        <w:suppressAutoHyphens/>
        <w:spacing w:line="276" w:lineRule="auto"/>
        <w:jc w:val="center"/>
        <w:rPr>
          <w:i/>
          <w:color w:val="000000" w:themeColor="text1"/>
          <w:sz w:val="24"/>
          <w:szCs w:val="24"/>
        </w:rPr>
      </w:pPr>
      <w:r w:rsidRPr="00180FA0">
        <w:rPr>
          <w:i/>
          <w:color w:val="000000" w:themeColor="text1"/>
          <w:sz w:val="24"/>
          <w:szCs w:val="24"/>
        </w:rPr>
        <w:t>Рекомендовано Ученым советом</w:t>
      </w:r>
      <w:r w:rsidR="00985530" w:rsidRPr="00180FA0">
        <w:rPr>
          <w:i/>
          <w:color w:val="000000" w:themeColor="text1"/>
          <w:sz w:val="24"/>
          <w:szCs w:val="24"/>
        </w:rPr>
        <w:br/>
      </w:r>
      <w:r w:rsidRPr="00180FA0">
        <w:rPr>
          <w:i/>
          <w:color w:val="000000" w:themeColor="text1"/>
          <w:sz w:val="24"/>
          <w:szCs w:val="24"/>
        </w:rPr>
        <w:t>Фак</w:t>
      </w:r>
      <w:r w:rsidR="004A718F" w:rsidRPr="00180FA0">
        <w:rPr>
          <w:i/>
          <w:color w:val="000000" w:themeColor="text1"/>
          <w:sz w:val="24"/>
          <w:szCs w:val="24"/>
        </w:rPr>
        <w:t>ультета социальных наук и массовых коммуникаций</w:t>
      </w:r>
    </w:p>
    <w:p w:rsidR="005A2ADC" w:rsidRPr="00180FA0" w:rsidRDefault="005A2ADC" w:rsidP="005A2ADC">
      <w:pPr>
        <w:suppressAutoHyphens/>
        <w:spacing w:line="276" w:lineRule="auto"/>
        <w:jc w:val="center"/>
        <w:rPr>
          <w:iCs/>
          <w:color w:val="000000" w:themeColor="text1"/>
          <w:sz w:val="24"/>
          <w:szCs w:val="24"/>
        </w:rPr>
      </w:pPr>
      <w:r w:rsidRPr="00180FA0">
        <w:rPr>
          <w:i/>
          <w:iCs/>
          <w:color w:val="000000" w:themeColor="text1"/>
          <w:sz w:val="24"/>
          <w:szCs w:val="24"/>
        </w:rPr>
        <w:t>(</w:t>
      </w:r>
      <w:r w:rsidR="006351B3" w:rsidRPr="00180FA0">
        <w:rPr>
          <w:i/>
          <w:color w:val="000000" w:themeColor="text1"/>
          <w:sz w:val="24"/>
          <w:szCs w:val="24"/>
        </w:rPr>
        <w:t xml:space="preserve">протокол </w:t>
      </w:r>
      <w:r w:rsidR="00DE0E63" w:rsidRPr="00180FA0">
        <w:rPr>
          <w:i/>
          <w:color w:val="000000" w:themeColor="text1"/>
          <w:sz w:val="24"/>
          <w:szCs w:val="24"/>
        </w:rPr>
        <w:t xml:space="preserve">№ </w:t>
      </w:r>
      <w:r w:rsidR="00180FA0" w:rsidRPr="00180FA0">
        <w:rPr>
          <w:i/>
          <w:color w:val="000000" w:themeColor="text1"/>
          <w:sz w:val="24"/>
          <w:szCs w:val="24"/>
        </w:rPr>
        <w:t>26 от 24 ноября</w:t>
      </w:r>
      <w:r w:rsidR="00DE0E63" w:rsidRPr="00180FA0">
        <w:rPr>
          <w:i/>
          <w:color w:val="000000" w:themeColor="text1"/>
          <w:sz w:val="24"/>
          <w:szCs w:val="24"/>
        </w:rPr>
        <w:t xml:space="preserve"> 202</w:t>
      </w:r>
      <w:r w:rsidR="00180FA0" w:rsidRPr="00180FA0">
        <w:rPr>
          <w:i/>
          <w:color w:val="000000" w:themeColor="text1"/>
          <w:sz w:val="24"/>
          <w:szCs w:val="24"/>
        </w:rPr>
        <w:t>2</w:t>
      </w:r>
      <w:r w:rsidR="00DE0E63" w:rsidRPr="00180FA0">
        <w:rPr>
          <w:i/>
          <w:color w:val="000000" w:themeColor="text1"/>
          <w:sz w:val="24"/>
          <w:szCs w:val="24"/>
        </w:rPr>
        <w:t xml:space="preserve">г. </w:t>
      </w:r>
      <w:r w:rsidRPr="00180FA0">
        <w:rPr>
          <w:i/>
          <w:iCs/>
          <w:color w:val="000000" w:themeColor="text1"/>
          <w:sz w:val="24"/>
          <w:szCs w:val="24"/>
        </w:rPr>
        <w:t>)</w:t>
      </w:r>
    </w:p>
    <w:p w:rsidR="005A2ADC" w:rsidRPr="00180FA0" w:rsidRDefault="005A2ADC" w:rsidP="005A2ADC">
      <w:pPr>
        <w:suppressAutoHyphens/>
        <w:spacing w:line="276" w:lineRule="auto"/>
        <w:jc w:val="center"/>
        <w:rPr>
          <w:i/>
          <w:color w:val="000000" w:themeColor="text1"/>
          <w:sz w:val="24"/>
          <w:szCs w:val="24"/>
        </w:rPr>
      </w:pPr>
    </w:p>
    <w:p w:rsidR="005A2ADC" w:rsidRPr="00180FA0" w:rsidRDefault="00F463D9" w:rsidP="005A2ADC">
      <w:pPr>
        <w:suppressAutoHyphens/>
        <w:spacing w:line="276" w:lineRule="auto"/>
        <w:jc w:val="center"/>
        <w:rPr>
          <w:i/>
          <w:color w:val="000000" w:themeColor="text1"/>
          <w:sz w:val="24"/>
          <w:szCs w:val="24"/>
        </w:rPr>
      </w:pPr>
      <w:r w:rsidRPr="00180FA0">
        <w:rPr>
          <w:i/>
          <w:color w:val="000000" w:themeColor="text1"/>
          <w:sz w:val="24"/>
          <w:szCs w:val="24"/>
        </w:rPr>
        <w:t>Одобрено Учебно-научным Советом</w:t>
      </w:r>
      <w:r w:rsidR="005A2ADC" w:rsidRPr="00180FA0">
        <w:rPr>
          <w:i/>
          <w:color w:val="000000" w:themeColor="text1"/>
          <w:sz w:val="24"/>
          <w:szCs w:val="24"/>
        </w:rPr>
        <w:t xml:space="preserve"> Департамента</w:t>
      </w:r>
      <w:r w:rsidR="00C963FC" w:rsidRPr="00180FA0">
        <w:rPr>
          <w:i/>
          <w:color w:val="000000" w:themeColor="text1"/>
          <w:sz w:val="24"/>
          <w:szCs w:val="24"/>
        </w:rPr>
        <w:t xml:space="preserve"> социологии</w:t>
      </w:r>
      <w:r w:rsidR="00052C26" w:rsidRPr="00180FA0">
        <w:rPr>
          <w:i/>
          <w:color w:val="000000" w:themeColor="text1"/>
          <w:sz w:val="24"/>
          <w:szCs w:val="24"/>
        </w:rPr>
        <w:t xml:space="preserve"> </w:t>
      </w:r>
      <w:bookmarkStart w:id="1" w:name="_Hlk89350663"/>
      <w:r w:rsidR="00052C26" w:rsidRPr="00180FA0">
        <w:rPr>
          <w:i/>
          <w:color w:val="000000" w:themeColor="text1"/>
          <w:sz w:val="24"/>
          <w:szCs w:val="24"/>
        </w:rPr>
        <w:t>Факультета социальных наук и массовых коммуникаций</w:t>
      </w:r>
    </w:p>
    <w:bookmarkEnd w:id="1"/>
    <w:p w:rsidR="006351B3" w:rsidRPr="00180FA0" w:rsidRDefault="006351B3" w:rsidP="006351B3">
      <w:pPr>
        <w:suppressAutoHyphens/>
        <w:spacing w:line="276" w:lineRule="auto"/>
        <w:jc w:val="center"/>
        <w:rPr>
          <w:iCs/>
          <w:color w:val="000000" w:themeColor="text1"/>
          <w:sz w:val="24"/>
          <w:szCs w:val="24"/>
        </w:rPr>
      </w:pPr>
      <w:r w:rsidRPr="00180FA0">
        <w:rPr>
          <w:i/>
          <w:iCs/>
          <w:color w:val="000000" w:themeColor="text1"/>
          <w:sz w:val="24"/>
          <w:szCs w:val="24"/>
        </w:rPr>
        <w:t>(</w:t>
      </w:r>
      <w:r w:rsidR="00DE0E63" w:rsidRPr="00180FA0">
        <w:rPr>
          <w:i/>
          <w:color w:val="000000" w:themeColor="text1"/>
          <w:sz w:val="24"/>
          <w:szCs w:val="24"/>
        </w:rPr>
        <w:t xml:space="preserve">протокол № </w:t>
      </w:r>
      <w:r w:rsidR="00180FA0" w:rsidRPr="00180FA0">
        <w:rPr>
          <w:i/>
          <w:color w:val="000000" w:themeColor="text1"/>
          <w:sz w:val="24"/>
          <w:szCs w:val="24"/>
        </w:rPr>
        <w:t>02 от 10 октября 2022</w:t>
      </w:r>
      <w:r w:rsidR="00DE0E63" w:rsidRPr="00180FA0">
        <w:rPr>
          <w:i/>
          <w:color w:val="000000" w:themeColor="text1"/>
          <w:sz w:val="24"/>
          <w:szCs w:val="24"/>
        </w:rPr>
        <w:t>г.</w:t>
      </w:r>
      <w:r w:rsidRPr="00180FA0">
        <w:rPr>
          <w:i/>
          <w:iCs/>
          <w:color w:val="000000" w:themeColor="text1"/>
          <w:sz w:val="24"/>
          <w:szCs w:val="24"/>
        </w:rPr>
        <w:t>)</w:t>
      </w:r>
    </w:p>
    <w:p w:rsidR="005A2ADC" w:rsidRPr="00180FA0" w:rsidRDefault="005A2ADC" w:rsidP="005A2ADC">
      <w:pPr>
        <w:suppressAutoHyphens/>
        <w:jc w:val="center"/>
        <w:rPr>
          <w:color w:val="000000" w:themeColor="text1"/>
          <w:sz w:val="28"/>
          <w:szCs w:val="28"/>
        </w:rPr>
      </w:pPr>
    </w:p>
    <w:p w:rsidR="00616F54" w:rsidRPr="00180FA0" w:rsidRDefault="00616F54" w:rsidP="00052C26">
      <w:pPr>
        <w:suppressAutoHyphens/>
        <w:rPr>
          <w:color w:val="000000" w:themeColor="text1"/>
          <w:sz w:val="28"/>
          <w:szCs w:val="28"/>
        </w:rPr>
      </w:pPr>
    </w:p>
    <w:p w:rsidR="005A2ADC" w:rsidRPr="00180FA0" w:rsidRDefault="00C36273" w:rsidP="00052C26">
      <w:pPr>
        <w:suppressAutoHyphens/>
        <w:jc w:val="center"/>
        <w:rPr>
          <w:color w:val="000000" w:themeColor="text1"/>
          <w:sz w:val="28"/>
          <w:szCs w:val="28"/>
        </w:rPr>
      </w:pPr>
      <w:r w:rsidRPr="00180FA0">
        <w:rPr>
          <w:color w:val="000000" w:themeColor="text1"/>
          <w:sz w:val="28"/>
          <w:szCs w:val="28"/>
        </w:rPr>
        <w:t>Москва 2022</w:t>
      </w:r>
    </w:p>
    <w:p w:rsidR="008C3D41" w:rsidRPr="00180FA0" w:rsidRDefault="008C3D41" w:rsidP="00052C26">
      <w:pPr>
        <w:suppressAutoHyphens/>
        <w:jc w:val="center"/>
        <w:rPr>
          <w:color w:val="000000" w:themeColor="text1"/>
          <w:sz w:val="28"/>
          <w:szCs w:val="28"/>
          <w:lang w:eastAsia="zh-CN"/>
        </w:rPr>
      </w:pPr>
    </w:p>
    <w:p w:rsidR="005A2ADC" w:rsidRPr="00180FA0" w:rsidRDefault="005A2ADC" w:rsidP="005A2ADC">
      <w:pPr>
        <w:widowControl w:val="0"/>
        <w:suppressAutoHyphens/>
        <w:autoSpaceDE w:val="0"/>
        <w:ind w:firstLine="340"/>
        <w:jc w:val="center"/>
        <w:rPr>
          <w:color w:val="000000" w:themeColor="text1"/>
          <w:sz w:val="28"/>
          <w:szCs w:val="28"/>
          <w:lang w:eastAsia="zh-CN"/>
        </w:rPr>
      </w:pPr>
      <w:r w:rsidRPr="00180FA0">
        <w:rPr>
          <w:color w:val="000000" w:themeColor="text1"/>
          <w:sz w:val="28"/>
          <w:szCs w:val="28"/>
          <w:lang w:eastAsia="zh-CN"/>
        </w:rPr>
        <w:t>Федеральное государственное образовательное бюджетное учреждение высшего образования</w:t>
      </w:r>
    </w:p>
    <w:p w:rsidR="005A2ADC" w:rsidRPr="00180FA0" w:rsidRDefault="005A2ADC" w:rsidP="005A2ADC">
      <w:pPr>
        <w:widowControl w:val="0"/>
        <w:suppressAutoHyphens/>
        <w:autoSpaceDE w:val="0"/>
        <w:ind w:firstLine="340"/>
        <w:jc w:val="center"/>
        <w:rPr>
          <w:b/>
          <w:caps/>
          <w:color w:val="000000" w:themeColor="text1"/>
          <w:sz w:val="28"/>
          <w:szCs w:val="28"/>
          <w:lang w:eastAsia="zh-CN"/>
        </w:rPr>
      </w:pPr>
    </w:p>
    <w:p w:rsidR="005A2ADC" w:rsidRPr="00180FA0" w:rsidRDefault="005A2ADC" w:rsidP="005A2ADC">
      <w:pPr>
        <w:widowControl w:val="0"/>
        <w:suppressAutoHyphens/>
        <w:autoSpaceDE w:val="0"/>
        <w:ind w:firstLine="340"/>
        <w:jc w:val="center"/>
        <w:rPr>
          <w:b/>
          <w:caps/>
          <w:color w:val="000000" w:themeColor="text1"/>
          <w:sz w:val="28"/>
          <w:szCs w:val="28"/>
          <w:lang w:eastAsia="zh-CN"/>
        </w:rPr>
      </w:pPr>
      <w:r w:rsidRPr="00180FA0">
        <w:rPr>
          <w:b/>
          <w:caps/>
          <w:color w:val="000000" w:themeColor="text1"/>
          <w:sz w:val="28"/>
          <w:szCs w:val="28"/>
          <w:lang w:eastAsia="zh-CN"/>
        </w:rPr>
        <w:t>«ФинансовЫЙ УНИВЕРСИТЕТ при Правительстве</w:t>
      </w:r>
    </w:p>
    <w:p w:rsidR="005A2ADC" w:rsidRPr="00180FA0" w:rsidRDefault="005A2ADC" w:rsidP="005A2ADC">
      <w:pPr>
        <w:widowControl w:val="0"/>
        <w:suppressAutoHyphens/>
        <w:autoSpaceDE w:val="0"/>
        <w:ind w:firstLine="340"/>
        <w:jc w:val="center"/>
        <w:rPr>
          <w:b/>
          <w:caps/>
          <w:color w:val="000000" w:themeColor="text1"/>
          <w:sz w:val="28"/>
          <w:szCs w:val="28"/>
          <w:lang w:eastAsia="zh-CN"/>
        </w:rPr>
      </w:pPr>
      <w:r w:rsidRPr="00180FA0">
        <w:rPr>
          <w:b/>
          <w:caps/>
          <w:color w:val="000000" w:themeColor="text1"/>
          <w:sz w:val="28"/>
          <w:szCs w:val="28"/>
          <w:lang w:eastAsia="zh-CN"/>
        </w:rPr>
        <w:t>Российской Федерации»</w:t>
      </w:r>
    </w:p>
    <w:p w:rsidR="005A2ADC" w:rsidRPr="00180FA0" w:rsidRDefault="005A2ADC" w:rsidP="005A2ADC">
      <w:pPr>
        <w:widowControl w:val="0"/>
        <w:suppressAutoHyphens/>
        <w:autoSpaceDE w:val="0"/>
        <w:ind w:firstLine="340"/>
        <w:jc w:val="center"/>
        <w:rPr>
          <w:b/>
          <w:color w:val="000000" w:themeColor="text1"/>
          <w:sz w:val="28"/>
          <w:szCs w:val="28"/>
          <w:lang w:eastAsia="zh-CN"/>
        </w:rPr>
      </w:pPr>
    </w:p>
    <w:p w:rsidR="005A2ADC" w:rsidRPr="00180FA0" w:rsidRDefault="005A2ADC" w:rsidP="005A2ADC">
      <w:pPr>
        <w:widowControl w:val="0"/>
        <w:suppressAutoHyphens/>
        <w:autoSpaceDE w:val="0"/>
        <w:ind w:firstLine="340"/>
        <w:jc w:val="center"/>
        <w:rPr>
          <w:b/>
          <w:color w:val="000000" w:themeColor="text1"/>
          <w:sz w:val="28"/>
          <w:szCs w:val="28"/>
          <w:lang w:eastAsia="zh-CN"/>
        </w:rPr>
      </w:pPr>
      <w:r w:rsidRPr="00180FA0">
        <w:rPr>
          <w:b/>
          <w:color w:val="000000" w:themeColor="text1"/>
          <w:sz w:val="28"/>
          <w:szCs w:val="28"/>
          <w:lang w:eastAsia="zh-CN"/>
        </w:rPr>
        <w:t>(Финансовый университет)</w:t>
      </w:r>
    </w:p>
    <w:p w:rsidR="005A2ADC" w:rsidRPr="00180FA0" w:rsidRDefault="005A2ADC" w:rsidP="005A2ADC">
      <w:pPr>
        <w:widowControl w:val="0"/>
        <w:tabs>
          <w:tab w:val="left" w:pos="709"/>
          <w:tab w:val="left" w:pos="993"/>
        </w:tabs>
        <w:suppressAutoHyphens/>
        <w:autoSpaceDE w:val="0"/>
        <w:spacing w:line="360" w:lineRule="auto"/>
        <w:rPr>
          <w:color w:val="000000" w:themeColor="text1"/>
          <w:sz w:val="28"/>
          <w:szCs w:val="28"/>
          <w:lang w:eastAsia="zh-CN"/>
        </w:rPr>
      </w:pPr>
    </w:p>
    <w:p w:rsidR="00052C26" w:rsidRPr="00180FA0" w:rsidRDefault="00052C26" w:rsidP="00616F54">
      <w:pPr>
        <w:suppressAutoHyphens/>
        <w:spacing w:line="276" w:lineRule="auto"/>
        <w:jc w:val="center"/>
        <w:rPr>
          <w:i/>
          <w:color w:val="000000" w:themeColor="text1"/>
          <w:sz w:val="24"/>
          <w:szCs w:val="24"/>
        </w:rPr>
      </w:pPr>
      <w:r w:rsidRPr="00180FA0">
        <w:rPr>
          <w:b/>
          <w:color w:val="000000" w:themeColor="text1"/>
          <w:sz w:val="28"/>
          <w:szCs w:val="28"/>
          <w:lang w:eastAsia="zh-CN"/>
        </w:rPr>
        <w:t>Департамент социологии</w:t>
      </w:r>
      <w:r w:rsidRPr="00180FA0">
        <w:rPr>
          <w:i/>
          <w:color w:val="000000" w:themeColor="text1"/>
          <w:sz w:val="24"/>
          <w:szCs w:val="24"/>
        </w:rPr>
        <w:t xml:space="preserve"> </w:t>
      </w:r>
    </w:p>
    <w:p w:rsidR="00052C26" w:rsidRPr="00180FA0" w:rsidRDefault="00052C26" w:rsidP="00616F54">
      <w:pPr>
        <w:suppressAutoHyphens/>
        <w:spacing w:line="276" w:lineRule="auto"/>
        <w:jc w:val="center"/>
        <w:rPr>
          <w:i/>
          <w:color w:val="000000" w:themeColor="text1"/>
          <w:sz w:val="24"/>
          <w:szCs w:val="24"/>
        </w:rPr>
      </w:pPr>
      <w:r w:rsidRPr="00180FA0">
        <w:rPr>
          <w:b/>
          <w:color w:val="000000" w:themeColor="text1"/>
          <w:sz w:val="28"/>
          <w:szCs w:val="28"/>
          <w:lang w:eastAsia="zh-CN"/>
        </w:rPr>
        <w:t>Факультета социальных наук и массовых коммуникаций</w:t>
      </w:r>
    </w:p>
    <w:p w:rsidR="00052C26" w:rsidRPr="00180FA0" w:rsidRDefault="00052C26" w:rsidP="00052C26">
      <w:pPr>
        <w:widowControl w:val="0"/>
        <w:suppressAutoHyphens/>
        <w:autoSpaceDE w:val="0"/>
        <w:spacing w:line="360" w:lineRule="auto"/>
        <w:jc w:val="center"/>
        <w:rPr>
          <w:b/>
          <w:color w:val="000000" w:themeColor="text1"/>
          <w:sz w:val="28"/>
          <w:szCs w:val="28"/>
          <w:lang w:eastAsia="zh-CN"/>
        </w:rPr>
      </w:pPr>
    </w:p>
    <w:p w:rsidR="005A2ADC" w:rsidRPr="00180FA0" w:rsidRDefault="005A2ADC" w:rsidP="005A2ADC">
      <w:pPr>
        <w:jc w:val="center"/>
        <w:rPr>
          <w:color w:val="000000" w:themeColor="text1"/>
          <w:sz w:val="28"/>
          <w:szCs w:val="28"/>
        </w:rPr>
      </w:pPr>
    </w:p>
    <w:p w:rsidR="00BF73CC" w:rsidRPr="00180FA0" w:rsidRDefault="00BF73CC" w:rsidP="005A2ADC">
      <w:pPr>
        <w:jc w:val="center"/>
        <w:rPr>
          <w:color w:val="000000" w:themeColor="text1"/>
          <w:sz w:val="28"/>
          <w:szCs w:val="28"/>
        </w:rPr>
      </w:pPr>
    </w:p>
    <w:p w:rsidR="00BF73CC" w:rsidRPr="00180FA0" w:rsidRDefault="00BF73CC" w:rsidP="005A2ADC">
      <w:pPr>
        <w:jc w:val="center"/>
        <w:rPr>
          <w:color w:val="000000" w:themeColor="text1"/>
          <w:sz w:val="28"/>
          <w:szCs w:val="28"/>
        </w:rPr>
      </w:pPr>
    </w:p>
    <w:p w:rsidR="00BF73CC" w:rsidRPr="00180FA0" w:rsidRDefault="00BF73CC" w:rsidP="005A2ADC">
      <w:pPr>
        <w:jc w:val="center"/>
        <w:rPr>
          <w:color w:val="000000" w:themeColor="text1"/>
          <w:sz w:val="28"/>
          <w:szCs w:val="28"/>
        </w:rPr>
      </w:pPr>
    </w:p>
    <w:p w:rsidR="00BF73CC" w:rsidRPr="00180FA0" w:rsidRDefault="00BF73CC" w:rsidP="005A2ADC">
      <w:pPr>
        <w:jc w:val="center"/>
        <w:rPr>
          <w:color w:val="000000" w:themeColor="text1"/>
          <w:sz w:val="28"/>
          <w:szCs w:val="28"/>
        </w:rPr>
      </w:pPr>
    </w:p>
    <w:p w:rsidR="00C36273" w:rsidRPr="00180FA0" w:rsidRDefault="00C36273" w:rsidP="00C36273">
      <w:pPr>
        <w:jc w:val="center"/>
        <w:rPr>
          <w:b/>
          <w:color w:val="000000" w:themeColor="text1"/>
          <w:sz w:val="28"/>
          <w:szCs w:val="28"/>
        </w:rPr>
      </w:pPr>
      <w:r w:rsidRPr="00180FA0">
        <w:rPr>
          <w:b/>
          <w:color w:val="000000" w:themeColor="text1"/>
          <w:sz w:val="28"/>
          <w:szCs w:val="28"/>
        </w:rPr>
        <w:t>Фролова Елена Викторовна</w:t>
      </w:r>
    </w:p>
    <w:p w:rsidR="005A2ADC" w:rsidRPr="00180FA0" w:rsidRDefault="00C36273" w:rsidP="00C36273">
      <w:pPr>
        <w:jc w:val="center"/>
        <w:rPr>
          <w:b/>
          <w:color w:val="000000" w:themeColor="text1"/>
          <w:sz w:val="28"/>
          <w:szCs w:val="28"/>
        </w:rPr>
      </w:pPr>
      <w:r w:rsidRPr="00180FA0">
        <w:rPr>
          <w:b/>
          <w:color w:val="000000" w:themeColor="text1"/>
          <w:sz w:val="28"/>
          <w:szCs w:val="28"/>
        </w:rPr>
        <w:t>Рогач Ольга Владимировна</w:t>
      </w:r>
    </w:p>
    <w:p w:rsidR="00C36273" w:rsidRPr="00180FA0" w:rsidRDefault="00C36273" w:rsidP="00C36273">
      <w:pPr>
        <w:jc w:val="center"/>
        <w:rPr>
          <w:color w:val="000000" w:themeColor="text1"/>
          <w:sz w:val="24"/>
          <w:szCs w:val="24"/>
        </w:rPr>
      </w:pPr>
    </w:p>
    <w:p w:rsidR="00C36273" w:rsidRPr="00180FA0" w:rsidRDefault="008C3D41" w:rsidP="008C3D41">
      <w:pPr>
        <w:jc w:val="center"/>
        <w:rPr>
          <w:b/>
          <w:color w:val="000000" w:themeColor="text1"/>
          <w:sz w:val="28"/>
          <w:szCs w:val="28"/>
        </w:rPr>
      </w:pPr>
      <w:r w:rsidRPr="00180FA0">
        <w:rPr>
          <w:b/>
          <w:color w:val="000000" w:themeColor="text1"/>
          <w:sz w:val="28"/>
          <w:szCs w:val="36"/>
        </w:rPr>
        <w:t>Социальное управление территориальным развитием</w:t>
      </w:r>
    </w:p>
    <w:p w:rsidR="00C36273" w:rsidRPr="00180FA0" w:rsidRDefault="00C36273" w:rsidP="00C36273">
      <w:pPr>
        <w:jc w:val="center"/>
        <w:rPr>
          <w:b/>
          <w:color w:val="000000" w:themeColor="text1"/>
          <w:sz w:val="28"/>
          <w:szCs w:val="28"/>
        </w:rPr>
      </w:pPr>
    </w:p>
    <w:p w:rsidR="003E6C9D" w:rsidRPr="00180FA0" w:rsidRDefault="003E6C9D" w:rsidP="003E6C9D">
      <w:pPr>
        <w:widowControl w:val="0"/>
        <w:suppressAutoHyphens/>
        <w:autoSpaceDE w:val="0"/>
        <w:jc w:val="center"/>
        <w:rPr>
          <w:color w:val="000000" w:themeColor="text1"/>
          <w:sz w:val="28"/>
          <w:szCs w:val="28"/>
          <w:lang w:eastAsia="zh-CN"/>
        </w:rPr>
      </w:pPr>
      <w:r w:rsidRPr="00180FA0">
        <w:rPr>
          <w:color w:val="000000" w:themeColor="text1"/>
          <w:sz w:val="28"/>
          <w:szCs w:val="28"/>
          <w:lang w:eastAsia="zh-CN"/>
        </w:rPr>
        <w:t>для студентов, обучающихся по направлению подготовки</w:t>
      </w:r>
    </w:p>
    <w:p w:rsidR="003E6C9D" w:rsidRPr="00180FA0" w:rsidRDefault="003E6C9D" w:rsidP="003E6C9D">
      <w:pPr>
        <w:pStyle w:val="aff4"/>
        <w:jc w:val="center"/>
        <w:rPr>
          <w:color w:val="000000" w:themeColor="text1"/>
          <w:sz w:val="28"/>
          <w:szCs w:val="28"/>
          <w:lang w:eastAsia="zh-CN"/>
        </w:rPr>
      </w:pPr>
      <w:r w:rsidRPr="00180FA0">
        <w:rPr>
          <w:color w:val="000000" w:themeColor="text1"/>
          <w:sz w:val="28"/>
          <w:szCs w:val="28"/>
          <w:lang w:eastAsia="zh-CN"/>
        </w:rPr>
        <w:t>39.04.01 Социология, направленность программы магистратуры</w:t>
      </w:r>
    </w:p>
    <w:p w:rsidR="003E6C9D" w:rsidRPr="00180FA0" w:rsidRDefault="003E6C9D" w:rsidP="003E6C9D">
      <w:pPr>
        <w:pStyle w:val="aff4"/>
        <w:jc w:val="center"/>
        <w:rPr>
          <w:color w:val="000000" w:themeColor="text1"/>
          <w:sz w:val="28"/>
          <w:szCs w:val="28"/>
          <w:lang w:eastAsia="zh-CN"/>
        </w:rPr>
      </w:pPr>
      <w:r w:rsidRPr="00180FA0">
        <w:rPr>
          <w:color w:val="000000" w:themeColor="text1"/>
          <w:sz w:val="28"/>
          <w:szCs w:val="28"/>
          <w:lang w:eastAsia="zh-CN"/>
        </w:rPr>
        <w:t xml:space="preserve"> "Социология управления"</w:t>
      </w:r>
    </w:p>
    <w:p w:rsidR="003E6C9D" w:rsidRPr="00180FA0" w:rsidRDefault="003E6C9D" w:rsidP="003E6C9D">
      <w:pPr>
        <w:suppressAutoHyphens/>
        <w:spacing w:line="276" w:lineRule="auto"/>
        <w:jc w:val="center"/>
        <w:rPr>
          <w:i/>
          <w:color w:val="000000" w:themeColor="text1"/>
          <w:sz w:val="24"/>
          <w:szCs w:val="24"/>
        </w:rPr>
      </w:pPr>
    </w:p>
    <w:p w:rsidR="005A2ADC" w:rsidRPr="00180FA0" w:rsidRDefault="005A2ADC" w:rsidP="004B4FD1">
      <w:pPr>
        <w:widowControl w:val="0"/>
        <w:suppressAutoHyphens/>
        <w:autoSpaceDE w:val="0"/>
        <w:jc w:val="center"/>
        <w:rPr>
          <w:color w:val="000000" w:themeColor="text1"/>
          <w:sz w:val="28"/>
          <w:szCs w:val="28"/>
          <w:lang w:eastAsia="zh-CN"/>
        </w:rPr>
      </w:pPr>
      <w:r w:rsidRPr="00180FA0">
        <w:rPr>
          <w:color w:val="000000" w:themeColor="text1"/>
          <w:sz w:val="28"/>
          <w:szCs w:val="28"/>
          <w:lang w:eastAsia="zh-CN"/>
        </w:rPr>
        <w:t xml:space="preserve"> </w:t>
      </w:r>
    </w:p>
    <w:p w:rsidR="004B4FD1" w:rsidRPr="00180FA0" w:rsidRDefault="004B4FD1" w:rsidP="004B4FD1">
      <w:pPr>
        <w:widowControl w:val="0"/>
        <w:suppressAutoHyphens/>
        <w:autoSpaceDE w:val="0"/>
        <w:jc w:val="center"/>
        <w:rPr>
          <w:color w:val="000000" w:themeColor="text1"/>
          <w:sz w:val="28"/>
          <w:szCs w:val="28"/>
          <w:lang w:eastAsia="zh-CN"/>
        </w:rPr>
      </w:pPr>
    </w:p>
    <w:p w:rsidR="005A2ADC" w:rsidRPr="00180FA0" w:rsidRDefault="005A2ADC" w:rsidP="005A2ADC">
      <w:pPr>
        <w:jc w:val="center"/>
        <w:rPr>
          <w:color w:val="000000" w:themeColor="text1"/>
          <w:sz w:val="24"/>
          <w:szCs w:val="24"/>
        </w:rPr>
      </w:pPr>
    </w:p>
    <w:p w:rsidR="004968C2" w:rsidRPr="00180FA0" w:rsidRDefault="004968C2" w:rsidP="00BA5EE1">
      <w:pPr>
        <w:suppressAutoHyphens/>
        <w:spacing w:line="276" w:lineRule="auto"/>
        <w:jc w:val="center"/>
        <w:rPr>
          <w:i/>
          <w:color w:val="000000" w:themeColor="text1"/>
          <w:sz w:val="24"/>
          <w:szCs w:val="24"/>
        </w:rPr>
      </w:pPr>
    </w:p>
    <w:p w:rsidR="009F73FD" w:rsidRPr="00180FA0" w:rsidRDefault="009F73FD" w:rsidP="00BA5EE1">
      <w:pPr>
        <w:suppressAutoHyphens/>
        <w:spacing w:line="276" w:lineRule="auto"/>
        <w:jc w:val="center"/>
        <w:rPr>
          <w:i/>
          <w:color w:val="000000" w:themeColor="text1"/>
          <w:sz w:val="24"/>
          <w:szCs w:val="24"/>
        </w:rPr>
      </w:pPr>
    </w:p>
    <w:p w:rsidR="009F73FD" w:rsidRPr="00180FA0" w:rsidRDefault="009F73FD" w:rsidP="00C36273">
      <w:pPr>
        <w:suppressAutoHyphens/>
        <w:spacing w:line="276" w:lineRule="auto"/>
        <w:rPr>
          <w:i/>
          <w:color w:val="000000" w:themeColor="text1"/>
          <w:sz w:val="24"/>
          <w:szCs w:val="24"/>
        </w:rPr>
      </w:pPr>
    </w:p>
    <w:p w:rsidR="009F73FD" w:rsidRPr="00180FA0" w:rsidRDefault="009F73FD" w:rsidP="00BA5EE1">
      <w:pPr>
        <w:suppressAutoHyphens/>
        <w:spacing w:line="276" w:lineRule="auto"/>
        <w:jc w:val="center"/>
        <w:rPr>
          <w:i/>
          <w:color w:val="000000" w:themeColor="text1"/>
          <w:sz w:val="24"/>
          <w:szCs w:val="24"/>
        </w:rPr>
      </w:pPr>
    </w:p>
    <w:p w:rsidR="009F73FD" w:rsidRPr="00180FA0" w:rsidRDefault="009F73FD" w:rsidP="00BA5EE1">
      <w:pPr>
        <w:suppressAutoHyphens/>
        <w:spacing w:line="276" w:lineRule="auto"/>
        <w:jc w:val="center"/>
        <w:rPr>
          <w:i/>
          <w:color w:val="000000" w:themeColor="text1"/>
          <w:sz w:val="24"/>
          <w:szCs w:val="24"/>
        </w:rPr>
      </w:pPr>
    </w:p>
    <w:p w:rsidR="009F73FD" w:rsidRPr="00180FA0" w:rsidRDefault="009F73FD" w:rsidP="00BA5EE1">
      <w:pPr>
        <w:suppressAutoHyphens/>
        <w:spacing w:line="276" w:lineRule="auto"/>
        <w:jc w:val="center"/>
        <w:rPr>
          <w:i/>
          <w:color w:val="000000" w:themeColor="text1"/>
          <w:sz w:val="24"/>
          <w:szCs w:val="24"/>
        </w:rPr>
      </w:pPr>
    </w:p>
    <w:p w:rsidR="009F73FD" w:rsidRPr="00180FA0" w:rsidRDefault="009F73FD" w:rsidP="00BA5EE1">
      <w:pPr>
        <w:suppressAutoHyphens/>
        <w:spacing w:line="276" w:lineRule="auto"/>
        <w:jc w:val="center"/>
        <w:rPr>
          <w:i/>
          <w:color w:val="000000" w:themeColor="text1"/>
          <w:sz w:val="24"/>
          <w:szCs w:val="24"/>
        </w:rPr>
      </w:pPr>
    </w:p>
    <w:p w:rsidR="009F73FD" w:rsidRPr="00180FA0" w:rsidRDefault="009F73FD" w:rsidP="00BA5EE1">
      <w:pPr>
        <w:suppressAutoHyphens/>
        <w:spacing w:line="276" w:lineRule="auto"/>
        <w:jc w:val="center"/>
        <w:rPr>
          <w:i/>
          <w:color w:val="000000" w:themeColor="text1"/>
          <w:sz w:val="24"/>
          <w:szCs w:val="24"/>
        </w:rPr>
      </w:pPr>
    </w:p>
    <w:p w:rsidR="009F73FD" w:rsidRPr="00180FA0" w:rsidRDefault="009F73FD" w:rsidP="00BA5EE1">
      <w:pPr>
        <w:suppressAutoHyphens/>
        <w:spacing w:line="276" w:lineRule="auto"/>
        <w:jc w:val="center"/>
        <w:rPr>
          <w:i/>
          <w:color w:val="000000" w:themeColor="text1"/>
          <w:sz w:val="24"/>
          <w:szCs w:val="24"/>
        </w:rPr>
      </w:pPr>
    </w:p>
    <w:p w:rsidR="009F73FD" w:rsidRPr="00180FA0" w:rsidRDefault="009F73FD" w:rsidP="00BA5EE1">
      <w:pPr>
        <w:suppressAutoHyphens/>
        <w:spacing w:line="276" w:lineRule="auto"/>
        <w:jc w:val="center"/>
        <w:rPr>
          <w:i/>
          <w:color w:val="000000" w:themeColor="text1"/>
          <w:sz w:val="24"/>
          <w:szCs w:val="24"/>
        </w:rPr>
      </w:pPr>
    </w:p>
    <w:p w:rsidR="009F73FD" w:rsidRPr="00180FA0" w:rsidRDefault="009F73FD" w:rsidP="00BA5EE1">
      <w:pPr>
        <w:suppressAutoHyphens/>
        <w:spacing w:line="276" w:lineRule="auto"/>
        <w:jc w:val="center"/>
        <w:rPr>
          <w:i/>
          <w:color w:val="000000" w:themeColor="text1"/>
          <w:sz w:val="24"/>
          <w:szCs w:val="24"/>
        </w:rPr>
      </w:pPr>
    </w:p>
    <w:p w:rsidR="009F73FD" w:rsidRPr="00180FA0" w:rsidRDefault="009F73FD" w:rsidP="00BA5EE1">
      <w:pPr>
        <w:suppressAutoHyphens/>
        <w:spacing w:line="276" w:lineRule="auto"/>
        <w:jc w:val="center"/>
        <w:rPr>
          <w:color w:val="000000" w:themeColor="text1"/>
          <w:sz w:val="28"/>
          <w:szCs w:val="28"/>
        </w:rPr>
      </w:pPr>
    </w:p>
    <w:p w:rsidR="00FC0256" w:rsidRPr="00180FA0" w:rsidRDefault="00FC0256" w:rsidP="00BA5EE1">
      <w:pPr>
        <w:suppressAutoHyphens/>
        <w:spacing w:line="276" w:lineRule="auto"/>
        <w:jc w:val="center"/>
        <w:rPr>
          <w:color w:val="000000" w:themeColor="text1"/>
          <w:sz w:val="28"/>
          <w:szCs w:val="28"/>
        </w:rPr>
      </w:pPr>
    </w:p>
    <w:p w:rsidR="001E6EDE" w:rsidRPr="00180FA0" w:rsidRDefault="00C36273" w:rsidP="00BF73CC">
      <w:pPr>
        <w:suppressAutoHyphens/>
        <w:spacing w:line="276" w:lineRule="auto"/>
        <w:jc w:val="center"/>
        <w:rPr>
          <w:b/>
          <w:color w:val="000000" w:themeColor="text1"/>
          <w:sz w:val="28"/>
          <w:szCs w:val="28"/>
        </w:rPr>
      </w:pPr>
      <w:r w:rsidRPr="00180FA0">
        <w:rPr>
          <w:color w:val="000000" w:themeColor="text1"/>
          <w:sz w:val="28"/>
          <w:szCs w:val="28"/>
        </w:rPr>
        <w:t>Москва 2022</w:t>
      </w:r>
      <w:r w:rsidR="001E6EDE" w:rsidRPr="00180FA0">
        <w:rPr>
          <w:b/>
          <w:color w:val="000000" w:themeColor="text1"/>
          <w:sz w:val="28"/>
          <w:szCs w:val="28"/>
        </w:rPr>
        <w:br w:type="page"/>
      </w:r>
    </w:p>
    <w:p w:rsidR="00C423C2" w:rsidRPr="00180FA0" w:rsidRDefault="006B6AA1" w:rsidP="00661CCA">
      <w:pPr>
        <w:widowControl w:val="0"/>
        <w:suppressAutoHyphens/>
        <w:spacing w:line="360" w:lineRule="auto"/>
        <w:jc w:val="center"/>
        <w:rPr>
          <w:b/>
          <w:color w:val="000000" w:themeColor="text1"/>
          <w:sz w:val="28"/>
          <w:lang w:eastAsia="zh-CN"/>
        </w:rPr>
      </w:pPr>
      <w:r w:rsidRPr="00180FA0">
        <w:rPr>
          <w:b/>
          <w:color w:val="000000" w:themeColor="text1"/>
          <w:sz w:val="28"/>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180FA0" w:rsidRPr="00180FA0" w:rsidTr="00616F54">
        <w:tc>
          <w:tcPr>
            <w:tcW w:w="8835" w:type="dxa"/>
          </w:tcPr>
          <w:p w:rsidR="00522477" w:rsidRPr="00180FA0" w:rsidRDefault="00522477" w:rsidP="00522477">
            <w:pPr>
              <w:keepNext/>
              <w:spacing w:line="288" w:lineRule="auto"/>
              <w:rPr>
                <w:color w:val="000000" w:themeColor="text1"/>
                <w:sz w:val="24"/>
                <w:szCs w:val="24"/>
              </w:rPr>
            </w:pPr>
            <w:r w:rsidRPr="00180FA0">
              <w:rPr>
                <w:color w:val="000000" w:themeColor="text1"/>
                <w:sz w:val="24"/>
                <w:szCs w:val="24"/>
              </w:rPr>
              <w:t>1. Наименование дисциплины …………………………………………………………..</w:t>
            </w:r>
          </w:p>
        </w:tc>
        <w:tc>
          <w:tcPr>
            <w:tcW w:w="658" w:type="dxa"/>
          </w:tcPr>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3</w:t>
            </w:r>
          </w:p>
        </w:tc>
      </w:tr>
      <w:tr w:rsidR="00180FA0" w:rsidRPr="00180FA0" w:rsidTr="00616F54">
        <w:tc>
          <w:tcPr>
            <w:tcW w:w="8835" w:type="dxa"/>
          </w:tcPr>
          <w:p w:rsidR="00522477" w:rsidRPr="00180FA0" w:rsidRDefault="00522477" w:rsidP="00522477">
            <w:pPr>
              <w:tabs>
                <w:tab w:val="left" w:pos="540"/>
              </w:tabs>
              <w:spacing w:line="288" w:lineRule="auto"/>
              <w:jc w:val="both"/>
              <w:rPr>
                <w:color w:val="000000" w:themeColor="text1"/>
                <w:sz w:val="24"/>
                <w:szCs w:val="24"/>
              </w:rPr>
            </w:pPr>
            <w:r w:rsidRPr="00180FA0">
              <w:rPr>
                <w:color w:val="000000" w:themeColor="text1"/>
                <w:sz w:val="24"/>
                <w:szCs w:val="24"/>
              </w:rPr>
              <w:t xml:space="preserve">2. </w:t>
            </w:r>
            <w:r w:rsidR="009F73FD" w:rsidRPr="00180FA0">
              <w:rPr>
                <w:iCs/>
                <w:color w:val="000000" w:themeColor="text1"/>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180FA0">
              <w:rPr>
                <w:color w:val="000000" w:themeColor="text1"/>
                <w:sz w:val="24"/>
                <w:szCs w:val="24"/>
              </w:rPr>
              <w:t xml:space="preserve"> </w:t>
            </w:r>
            <w:r w:rsidRPr="00180FA0">
              <w:rPr>
                <w:color w:val="000000" w:themeColor="text1"/>
                <w:sz w:val="24"/>
                <w:szCs w:val="24"/>
              </w:rPr>
              <w:t>………………………………………………….</w:t>
            </w:r>
          </w:p>
        </w:tc>
        <w:tc>
          <w:tcPr>
            <w:tcW w:w="658" w:type="dxa"/>
          </w:tcPr>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3</w:t>
            </w:r>
          </w:p>
        </w:tc>
      </w:tr>
      <w:tr w:rsidR="00180FA0" w:rsidRPr="00180FA0" w:rsidTr="00616F54">
        <w:tc>
          <w:tcPr>
            <w:tcW w:w="8835" w:type="dxa"/>
          </w:tcPr>
          <w:p w:rsidR="00522477" w:rsidRPr="00180FA0" w:rsidRDefault="00522477" w:rsidP="00522477">
            <w:pPr>
              <w:spacing w:line="288" w:lineRule="auto"/>
              <w:jc w:val="both"/>
              <w:rPr>
                <w:color w:val="000000" w:themeColor="text1"/>
                <w:sz w:val="24"/>
                <w:szCs w:val="24"/>
                <w:lang w:eastAsia="ru-RU"/>
              </w:rPr>
            </w:pPr>
            <w:r w:rsidRPr="00180FA0">
              <w:rPr>
                <w:bCs/>
                <w:color w:val="000000" w:themeColor="text1"/>
                <w:sz w:val="24"/>
                <w:szCs w:val="24"/>
              </w:rPr>
              <w:t>3. Место дисциплины в структуре образовательной программы………………………</w:t>
            </w:r>
          </w:p>
        </w:tc>
        <w:tc>
          <w:tcPr>
            <w:tcW w:w="658" w:type="dxa"/>
          </w:tcPr>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5</w:t>
            </w:r>
          </w:p>
        </w:tc>
      </w:tr>
      <w:tr w:rsidR="00180FA0" w:rsidRPr="00180FA0" w:rsidTr="00616F54">
        <w:tc>
          <w:tcPr>
            <w:tcW w:w="8835" w:type="dxa"/>
          </w:tcPr>
          <w:p w:rsidR="00522477" w:rsidRPr="00180FA0" w:rsidRDefault="00522477" w:rsidP="00522477">
            <w:pPr>
              <w:spacing w:line="288" w:lineRule="auto"/>
              <w:jc w:val="both"/>
              <w:rPr>
                <w:color w:val="000000" w:themeColor="text1"/>
                <w:sz w:val="24"/>
                <w:szCs w:val="24"/>
                <w:lang w:eastAsia="ru-RU"/>
              </w:rPr>
            </w:pPr>
            <w:r w:rsidRPr="00180FA0">
              <w:rPr>
                <w:bCs/>
                <w:color w:val="000000" w:themeColor="text1"/>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5</w:t>
            </w:r>
          </w:p>
        </w:tc>
      </w:tr>
      <w:tr w:rsidR="00180FA0" w:rsidRPr="00180FA0" w:rsidTr="00616F54">
        <w:tc>
          <w:tcPr>
            <w:tcW w:w="8835" w:type="dxa"/>
          </w:tcPr>
          <w:p w:rsidR="00522477" w:rsidRPr="00180FA0" w:rsidRDefault="00522477" w:rsidP="00522477">
            <w:pPr>
              <w:spacing w:line="288" w:lineRule="auto"/>
              <w:jc w:val="both"/>
              <w:rPr>
                <w:bCs/>
                <w:color w:val="000000" w:themeColor="text1"/>
                <w:sz w:val="24"/>
                <w:szCs w:val="24"/>
                <w:lang w:eastAsia="ru-RU"/>
              </w:rPr>
            </w:pPr>
            <w:r w:rsidRPr="00180FA0">
              <w:rPr>
                <w:bCs/>
                <w:color w:val="000000" w:themeColor="text1"/>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6</w:t>
            </w:r>
          </w:p>
        </w:tc>
      </w:tr>
      <w:tr w:rsidR="00180FA0" w:rsidRPr="00180FA0" w:rsidTr="00616F54">
        <w:tc>
          <w:tcPr>
            <w:tcW w:w="8835" w:type="dxa"/>
          </w:tcPr>
          <w:p w:rsidR="00522477" w:rsidRPr="00180FA0" w:rsidRDefault="00522477" w:rsidP="00522477">
            <w:pPr>
              <w:spacing w:line="288" w:lineRule="auto"/>
              <w:jc w:val="both"/>
              <w:rPr>
                <w:bCs/>
                <w:color w:val="000000" w:themeColor="text1"/>
                <w:sz w:val="24"/>
                <w:szCs w:val="24"/>
                <w:lang w:eastAsia="ru-RU"/>
              </w:rPr>
            </w:pPr>
            <w:r w:rsidRPr="00180FA0">
              <w:rPr>
                <w:bCs/>
                <w:color w:val="000000" w:themeColor="text1"/>
                <w:sz w:val="24"/>
                <w:szCs w:val="24"/>
              </w:rPr>
              <w:t>5.1. Содержание дисциплины…………………………………………………………….</w:t>
            </w:r>
          </w:p>
        </w:tc>
        <w:tc>
          <w:tcPr>
            <w:tcW w:w="658" w:type="dxa"/>
          </w:tcPr>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6</w:t>
            </w:r>
          </w:p>
        </w:tc>
      </w:tr>
      <w:tr w:rsidR="00180FA0" w:rsidRPr="00180FA0" w:rsidTr="00616F54">
        <w:tc>
          <w:tcPr>
            <w:tcW w:w="8835" w:type="dxa"/>
          </w:tcPr>
          <w:p w:rsidR="00522477" w:rsidRPr="00180FA0" w:rsidRDefault="00522477" w:rsidP="00522477">
            <w:pPr>
              <w:spacing w:line="288" w:lineRule="auto"/>
              <w:jc w:val="both"/>
              <w:rPr>
                <w:color w:val="000000" w:themeColor="text1"/>
                <w:sz w:val="24"/>
                <w:szCs w:val="24"/>
                <w:lang w:eastAsia="ru-RU"/>
              </w:rPr>
            </w:pPr>
            <w:r w:rsidRPr="00180FA0">
              <w:rPr>
                <w:color w:val="000000" w:themeColor="text1"/>
                <w:sz w:val="24"/>
                <w:szCs w:val="24"/>
              </w:rPr>
              <w:t>5.2.Учебно-тематический план ………………………………………………………….</w:t>
            </w:r>
          </w:p>
        </w:tc>
        <w:tc>
          <w:tcPr>
            <w:tcW w:w="658" w:type="dxa"/>
          </w:tcPr>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7</w:t>
            </w:r>
          </w:p>
        </w:tc>
      </w:tr>
      <w:tr w:rsidR="00180FA0" w:rsidRPr="00180FA0" w:rsidTr="00616F54">
        <w:tc>
          <w:tcPr>
            <w:tcW w:w="8835" w:type="dxa"/>
          </w:tcPr>
          <w:p w:rsidR="00522477" w:rsidRPr="00180FA0" w:rsidRDefault="00522477" w:rsidP="00522477">
            <w:pPr>
              <w:spacing w:line="288" w:lineRule="auto"/>
              <w:jc w:val="both"/>
              <w:rPr>
                <w:color w:val="000000" w:themeColor="text1"/>
                <w:sz w:val="24"/>
                <w:szCs w:val="24"/>
                <w:lang w:eastAsia="ru-RU"/>
              </w:rPr>
            </w:pPr>
            <w:r w:rsidRPr="00180FA0">
              <w:rPr>
                <w:color w:val="000000" w:themeColor="text1"/>
                <w:sz w:val="24"/>
                <w:szCs w:val="24"/>
              </w:rPr>
              <w:t>5.3.Содержание семинаров, практических занятий …………………………………</w:t>
            </w:r>
          </w:p>
        </w:tc>
        <w:tc>
          <w:tcPr>
            <w:tcW w:w="658" w:type="dxa"/>
          </w:tcPr>
          <w:p w:rsidR="00522477" w:rsidRPr="00180FA0" w:rsidRDefault="00471CD6"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7</w:t>
            </w:r>
          </w:p>
        </w:tc>
      </w:tr>
      <w:tr w:rsidR="00180FA0" w:rsidRPr="00180FA0" w:rsidTr="00616F54">
        <w:tc>
          <w:tcPr>
            <w:tcW w:w="8835" w:type="dxa"/>
          </w:tcPr>
          <w:p w:rsidR="00522477" w:rsidRPr="00180FA0" w:rsidRDefault="00522477" w:rsidP="00522477">
            <w:pPr>
              <w:spacing w:line="288" w:lineRule="auto"/>
              <w:rPr>
                <w:bCs/>
                <w:color w:val="000000" w:themeColor="text1"/>
                <w:sz w:val="24"/>
                <w:szCs w:val="24"/>
                <w:lang w:eastAsia="ru-RU"/>
              </w:rPr>
            </w:pPr>
            <w:r w:rsidRPr="00180FA0">
              <w:rPr>
                <w:bCs/>
                <w:color w:val="000000" w:themeColor="text1"/>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9</w:t>
            </w:r>
          </w:p>
        </w:tc>
      </w:tr>
      <w:tr w:rsidR="00180FA0" w:rsidRPr="00180FA0" w:rsidTr="00616F54">
        <w:tc>
          <w:tcPr>
            <w:tcW w:w="8835" w:type="dxa"/>
          </w:tcPr>
          <w:p w:rsidR="00522477" w:rsidRPr="00180FA0" w:rsidRDefault="00522477" w:rsidP="00522477">
            <w:pPr>
              <w:keepNext/>
              <w:spacing w:line="288" w:lineRule="auto"/>
              <w:rPr>
                <w:color w:val="000000" w:themeColor="text1"/>
                <w:sz w:val="24"/>
                <w:szCs w:val="24"/>
                <w:lang w:eastAsia="ru-RU"/>
              </w:rPr>
            </w:pPr>
            <w:r w:rsidRPr="00180FA0">
              <w:rPr>
                <w:color w:val="000000" w:themeColor="text1"/>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9</w:t>
            </w:r>
          </w:p>
        </w:tc>
      </w:tr>
      <w:tr w:rsidR="00180FA0" w:rsidRPr="00180FA0" w:rsidTr="00616F54">
        <w:tc>
          <w:tcPr>
            <w:tcW w:w="8835" w:type="dxa"/>
          </w:tcPr>
          <w:p w:rsidR="00522477" w:rsidRPr="00180FA0" w:rsidRDefault="00522477" w:rsidP="00522477">
            <w:pPr>
              <w:widowControl w:val="0"/>
              <w:suppressAutoHyphens/>
              <w:spacing w:line="288" w:lineRule="auto"/>
              <w:jc w:val="both"/>
              <w:rPr>
                <w:color w:val="000000" w:themeColor="text1"/>
                <w:sz w:val="24"/>
                <w:szCs w:val="24"/>
                <w:lang w:eastAsia="zh-CN"/>
              </w:rPr>
            </w:pPr>
            <w:r w:rsidRPr="00180FA0">
              <w:rPr>
                <w:color w:val="000000" w:themeColor="text1"/>
                <w:sz w:val="24"/>
                <w:szCs w:val="24"/>
              </w:rPr>
              <w:t>6.2. Перечень вопросов, заданий, тем для подготовки к текущему контролю………..</w:t>
            </w:r>
          </w:p>
        </w:tc>
        <w:tc>
          <w:tcPr>
            <w:tcW w:w="658" w:type="dxa"/>
          </w:tcPr>
          <w:p w:rsidR="00522477" w:rsidRPr="00180FA0" w:rsidRDefault="00471CD6" w:rsidP="00471CD6">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1</w:t>
            </w:r>
            <w:r w:rsidR="00EC2BEE" w:rsidRPr="00180FA0">
              <w:rPr>
                <w:color w:val="000000" w:themeColor="text1"/>
                <w:sz w:val="24"/>
                <w:szCs w:val="24"/>
                <w:lang w:eastAsia="zh-CN"/>
              </w:rPr>
              <w:t>0</w:t>
            </w:r>
          </w:p>
        </w:tc>
      </w:tr>
      <w:tr w:rsidR="00180FA0" w:rsidRPr="00180FA0" w:rsidTr="00616F54">
        <w:tc>
          <w:tcPr>
            <w:tcW w:w="8835" w:type="dxa"/>
          </w:tcPr>
          <w:p w:rsidR="00522477" w:rsidRPr="00180FA0" w:rsidRDefault="00522477" w:rsidP="00522477">
            <w:pPr>
              <w:spacing w:line="288" w:lineRule="auto"/>
              <w:jc w:val="both"/>
              <w:rPr>
                <w:color w:val="000000" w:themeColor="text1"/>
                <w:sz w:val="24"/>
                <w:szCs w:val="24"/>
                <w:lang w:eastAsia="ru-RU"/>
              </w:rPr>
            </w:pPr>
            <w:r w:rsidRPr="00180FA0">
              <w:rPr>
                <w:color w:val="000000" w:themeColor="text1"/>
                <w:sz w:val="24"/>
                <w:szCs w:val="24"/>
              </w:rPr>
              <w:t>7. Фонд оценочных средств для проведения промежуточной аттестации обучающихся по дисциплине…………………………………………………………….</w:t>
            </w:r>
          </w:p>
        </w:tc>
        <w:tc>
          <w:tcPr>
            <w:tcW w:w="658" w:type="dxa"/>
          </w:tcPr>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11</w:t>
            </w:r>
          </w:p>
        </w:tc>
      </w:tr>
      <w:tr w:rsidR="00180FA0" w:rsidRPr="00180FA0" w:rsidTr="00616F54">
        <w:tc>
          <w:tcPr>
            <w:tcW w:w="8835" w:type="dxa"/>
          </w:tcPr>
          <w:p w:rsidR="00522477" w:rsidRPr="00180FA0" w:rsidRDefault="00522477" w:rsidP="00522477">
            <w:pPr>
              <w:widowControl w:val="0"/>
              <w:suppressAutoHyphens/>
              <w:spacing w:line="288" w:lineRule="auto"/>
              <w:jc w:val="both"/>
              <w:rPr>
                <w:color w:val="000000" w:themeColor="text1"/>
                <w:sz w:val="24"/>
                <w:szCs w:val="24"/>
                <w:lang w:eastAsia="zh-CN"/>
              </w:rPr>
            </w:pPr>
            <w:r w:rsidRPr="00180FA0">
              <w:rPr>
                <w:color w:val="000000" w:themeColor="text1"/>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15</w:t>
            </w:r>
          </w:p>
        </w:tc>
      </w:tr>
      <w:tr w:rsidR="00180FA0" w:rsidRPr="00180FA0" w:rsidTr="00616F54">
        <w:tc>
          <w:tcPr>
            <w:tcW w:w="8835" w:type="dxa"/>
          </w:tcPr>
          <w:p w:rsidR="00522477" w:rsidRPr="00180FA0" w:rsidRDefault="00522477" w:rsidP="00522477">
            <w:pPr>
              <w:spacing w:line="288" w:lineRule="auto"/>
              <w:jc w:val="both"/>
              <w:rPr>
                <w:bCs/>
                <w:color w:val="000000" w:themeColor="text1"/>
                <w:sz w:val="24"/>
                <w:szCs w:val="24"/>
                <w:lang w:eastAsia="ru-RU"/>
              </w:rPr>
            </w:pPr>
            <w:r w:rsidRPr="00180FA0">
              <w:rPr>
                <w:color w:val="000000" w:themeColor="text1"/>
                <w:sz w:val="24"/>
                <w:szCs w:val="24"/>
              </w:rPr>
              <w:t>9. П</w:t>
            </w:r>
            <w:r w:rsidRPr="00180FA0">
              <w:rPr>
                <w:bCs/>
                <w:color w:val="000000" w:themeColor="text1"/>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17</w:t>
            </w:r>
          </w:p>
        </w:tc>
      </w:tr>
      <w:tr w:rsidR="00180FA0" w:rsidRPr="00180FA0" w:rsidTr="00616F54">
        <w:tc>
          <w:tcPr>
            <w:tcW w:w="8835" w:type="dxa"/>
          </w:tcPr>
          <w:p w:rsidR="00522477" w:rsidRPr="00180FA0" w:rsidRDefault="00522477" w:rsidP="00522477">
            <w:pPr>
              <w:keepNext/>
              <w:spacing w:line="288" w:lineRule="auto"/>
              <w:jc w:val="both"/>
              <w:rPr>
                <w:color w:val="000000" w:themeColor="text1"/>
                <w:sz w:val="24"/>
                <w:szCs w:val="24"/>
                <w:lang w:eastAsia="ru-RU"/>
              </w:rPr>
            </w:pPr>
            <w:r w:rsidRPr="00180FA0">
              <w:rPr>
                <w:color w:val="000000" w:themeColor="text1"/>
                <w:sz w:val="24"/>
                <w:szCs w:val="24"/>
              </w:rPr>
              <w:t>10. Методические указания для обучающихся по освоению дисциплины……………</w:t>
            </w:r>
          </w:p>
        </w:tc>
        <w:tc>
          <w:tcPr>
            <w:tcW w:w="658" w:type="dxa"/>
          </w:tcPr>
          <w:p w:rsidR="00522477" w:rsidRPr="00180FA0" w:rsidRDefault="00EC2BEE" w:rsidP="00522477">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18</w:t>
            </w:r>
          </w:p>
        </w:tc>
      </w:tr>
      <w:tr w:rsidR="00180FA0" w:rsidRPr="00180FA0" w:rsidTr="00616F54">
        <w:tc>
          <w:tcPr>
            <w:tcW w:w="8835" w:type="dxa"/>
          </w:tcPr>
          <w:p w:rsidR="00522477" w:rsidRPr="00180FA0" w:rsidRDefault="00522477" w:rsidP="00522477">
            <w:pPr>
              <w:spacing w:line="288" w:lineRule="auto"/>
              <w:jc w:val="both"/>
              <w:rPr>
                <w:bCs/>
                <w:color w:val="000000" w:themeColor="text1"/>
                <w:sz w:val="24"/>
                <w:szCs w:val="24"/>
                <w:lang w:eastAsia="ru-RU"/>
              </w:rPr>
            </w:pPr>
            <w:r w:rsidRPr="00180FA0">
              <w:rPr>
                <w:bCs/>
                <w:color w:val="000000" w:themeColor="text1"/>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EC2BEE" w:rsidP="00BF73CC">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2</w:t>
            </w:r>
            <w:r w:rsidR="00BF73CC" w:rsidRPr="00180FA0">
              <w:rPr>
                <w:color w:val="000000" w:themeColor="text1"/>
                <w:sz w:val="24"/>
                <w:szCs w:val="24"/>
                <w:lang w:eastAsia="zh-CN"/>
              </w:rPr>
              <w:t>1</w:t>
            </w:r>
          </w:p>
        </w:tc>
      </w:tr>
      <w:tr w:rsidR="00522477" w:rsidRPr="00180FA0" w:rsidTr="00616F54">
        <w:tc>
          <w:tcPr>
            <w:tcW w:w="8835" w:type="dxa"/>
          </w:tcPr>
          <w:p w:rsidR="00522477" w:rsidRPr="00180FA0" w:rsidRDefault="00522477" w:rsidP="00522477">
            <w:pPr>
              <w:widowControl w:val="0"/>
              <w:suppressAutoHyphens/>
              <w:spacing w:line="288" w:lineRule="auto"/>
              <w:jc w:val="both"/>
              <w:rPr>
                <w:color w:val="000000" w:themeColor="text1"/>
                <w:sz w:val="24"/>
                <w:szCs w:val="24"/>
                <w:lang w:eastAsia="zh-CN"/>
              </w:rPr>
            </w:pPr>
            <w:r w:rsidRPr="00180FA0">
              <w:rPr>
                <w:bCs/>
                <w:color w:val="000000" w:themeColor="text1"/>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180FA0" w:rsidRDefault="00522477" w:rsidP="00522477">
            <w:pPr>
              <w:widowControl w:val="0"/>
              <w:suppressAutoHyphens/>
              <w:spacing w:line="288" w:lineRule="auto"/>
              <w:jc w:val="right"/>
              <w:rPr>
                <w:color w:val="000000" w:themeColor="text1"/>
                <w:sz w:val="24"/>
                <w:szCs w:val="24"/>
                <w:lang w:eastAsia="zh-CN"/>
              </w:rPr>
            </w:pPr>
          </w:p>
          <w:p w:rsidR="00522477" w:rsidRPr="00180FA0" w:rsidRDefault="00EC2BEE" w:rsidP="00BF73CC">
            <w:pPr>
              <w:widowControl w:val="0"/>
              <w:suppressAutoHyphens/>
              <w:spacing w:line="288" w:lineRule="auto"/>
              <w:jc w:val="right"/>
              <w:rPr>
                <w:color w:val="000000" w:themeColor="text1"/>
                <w:sz w:val="24"/>
                <w:szCs w:val="24"/>
                <w:lang w:eastAsia="zh-CN"/>
              </w:rPr>
            </w:pPr>
            <w:r w:rsidRPr="00180FA0">
              <w:rPr>
                <w:color w:val="000000" w:themeColor="text1"/>
                <w:sz w:val="24"/>
                <w:szCs w:val="24"/>
                <w:lang w:eastAsia="zh-CN"/>
              </w:rPr>
              <w:t>2</w:t>
            </w:r>
            <w:r w:rsidR="00BF73CC" w:rsidRPr="00180FA0">
              <w:rPr>
                <w:color w:val="000000" w:themeColor="text1"/>
                <w:sz w:val="24"/>
                <w:szCs w:val="24"/>
                <w:lang w:eastAsia="zh-CN"/>
              </w:rPr>
              <w:t>1</w:t>
            </w:r>
          </w:p>
        </w:tc>
      </w:tr>
    </w:tbl>
    <w:p w:rsidR="00522477" w:rsidRPr="00180FA0" w:rsidRDefault="00522477" w:rsidP="00522477">
      <w:pPr>
        <w:widowControl w:val="0"/>
        <w:suppressAutoHyphens/>
        <w:spacing w:line="360" w:lineRule="auto"/>
        <w:jc w:val="both"/>
        <w:rPr>
          <w:b/>
          <w:color w:val="000000" w:themeColor="text1"/>
          <w:sz w:val="28"/>
          <w:lang w:eastAsia="zh-CN"/>
        </w:rPr>
      </w:pPr>
    </w:p>
    <w:p w:rsidR="006B6AA1" w:rsidRPr="00180FA0" w:rsidRDefault="006B6AA1" w:rsidP="001E6EDE">
      <w:pPr>
        <w:tabs>
          <w:tab w:val="right" w:pos="9000"/>
        </w:tabs>
        <w:jc w:val="both"/>
        <w:rPr>
          <w:b/>
          <w:color w:val="000000" w:themeColor="text1"/>
          <w:sz w:val="28"/>
          <w:szCs w:val="28"/>
        </w:rPr>
      </w:pPr>
    </w:p>
    <w:p w:rsidR="00AE7628" w:rsidRPr="00180FA0" w:rsidRDefault="00AE7628">
      <w:pPr>
        <w:rPr>
          <w:b/>
          <w:color w:val="000000" w:themeColor="text1"/>
          <w:sz w:val="28"/>
          <w:szCs w:val="28"/>
        </w:rPr>
      </w:pPr>
      <w:r w:rsidRPr="00180FA0">
        <w:rPr>
          <w:b/>
          <w:color w:val="000000" w:themeColor="text1"/>
          <w:sz w:val="28"/>
          <w:szCs w:val="28"/>
        </w:rPr>
        <w:br w:type="page"/>
      </w:r>
    </w:p>
    <w:p w:rsidR="005A2ADC" w:rsidRPr="00180FA0" w:rsidRDefault="005A2ADC" w:rsidP="005A2ADC">
      <w:pPr>
        <w:keepNext/>
        <w:rPr>
          <w:b/>
          <w:color w:val="000000" w:themeColor="text1"/>
          <w:sz w:val="28"/>
          <w:szCs w:val="28"/>
        </w:rPr>
      </w:pPr>
      <w:r w:rsidRPr="00180FA0">
        <w:rPr>
          <w:b/>
          <w:color w:val="000000" w:themeColor="text1"/>
          <w:sz w:val="28"/>
          <w:szCs w:val="28"/>
        </w:rPr>
        <w:lastRenderedPageBreak/>
        <w:t xml:space="preserve">1. Наименование дисциплины </w:t>
      </w:r>
    </w:p>
    <w:p w:rsidR="005A2ADC" w:rsidRPr="00180FA0" w:rsidRDefault="005A2ADC" w:rsidP="00ED0943">
      <w:pPr>
        <w:pStyle w:val="ab"/>
        <w:tabs>
          <w:tab w:val="left" w:pos="780"/>
          <w:tab w:val="center" w:pos="4535"/>
        </w:tabs>
        <w:spacing w:after="0"/>
        <w:rPr>
          <w:color w:val="000000" w:themeColor="text1"/>
          <w:sz w:val="28"/>
          <w:szCs w:val="28"/>
        </w:rPr>
      </w:pPr>
      <w:r w:rsidRPr="00180FA0">
        <w:rPr>
          <w:color w:val="000000" w:themeColor="text1"/>
          <w:sz w:val="28"/>
          <w:szCs w:val="28"/>
          <w:lang w:eastAsia="zh-CN"/>
        </w:rPr>
        <w:t>«</w:t>
      </w:r>
      <w:r w:rsidR="00ED0943" w:rsidRPr="00180FA0">
        <w:rPr>
          <w:b/>
          <w:color w:val="000000" w:themeColor="text1"/>
          <w:sz w:val="28"/>
          <w:szCs w:val="28"/>
        </w:rPr>
        <w:t>Социальное управление территориальным развитием</w:t>
      </w:r>
      <w:r w:rsidRPr="00180FA0">
        <w:rPr>
          <w:bCs/>
          <w:color w:val="000000" w:themeColor="text1"/>
          <w:sz w:val="28"/>
          <w:szCs w:val="28"/>
          <w:lang w:eastAsia="zh-CN"/>
        </w:rPr>
        <w:t>».</w:t>
      </w:r>
    </w:p>
    <w:p w:rsidR="005A2ADC" w:rsidRPr="00180FA0" w:rsidRDefault="005A2ADC" w:rsidP="005A2ADC">
      <w:pPr>
        <w:widowControl w:val="0"/>
        <w:suppressAutoHyphens/>
        <w:autoSpaceDE w:val="0"/>
        <w:ind w:firstLine="709"/>
        <w:jc w:val="both"/>
        <w:rPr>
          <w:b/>
          <w:color w:val="000000" w:themeColor="text1"/>
          <w:sz w:val="28"/>
          <w:szCs w:val="28"/>
          <w:lang w:eastAsia="zh-CN"/>
        </w:rPr>
      </w:pPr>
    </w:p>
    <w:p w:rsidR="005A2ADC" w:rsidRPr="00180FA0" w:rsidRDefault="005A2ADC" w:rsidP="005A2ADC">
      <w:pPr>
        <w:tabs>
          <w:tab w:val="left" w:pos="540"/>
        </w:tabs>
        <w:jc w:val="both"/>
        <w:rPr>
          <w:b/>
          <w:bCs/>
          <w:iCs/>
          <w:color w:val="000000" w:themeColor="text1"/>
          <w:sz w:val="28"/>
          <w:szCs w:val="28"/>
          <w:lang w:bidi="ru-RU"/>
        </w:rPr>
      </w:pPr>
      <w:r w:rsidRPr="00180FA0">
        <w:rPr>
          <w:b/>
          <w:color w:val="000000" w:themeColor="text1"/>
          <w:sz w:val="28"/>
          <w:szCs w:val="28"/>
        </w:rPr>
        <w:t xml:space="preserve">2. </w:t>
      </w:r>
      <w:r w:rsidR="009F73FD" w:rsidRPr="00180FA0">
        <w:rPr>
          <w:b/>
          <w:bCs/>
          <w:iCs/>
          <w:color w:val="000000" w:themeColor="text1"/>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180FA0" w:rsidRDefault="009F73FD" w:rsidP="009F73FD">
      <w:pPr>
        <w:tabs>
          <w:tab w:val="left" w:pos="540"/>
        </w:tabs>
        <w:jc w:val="right"/>
        <w:rPr>
          <w:b/>
          <w:bCs/>
          <w:iCs/>
          <w:color w:val="000000" w:themeColor="text1"/>
          <w:sz w:val="28"/>
          <w:szCs w:val="28"/>
          <w:lang w:bidi="ru-RU"/>
        </w:rPr>
      </w:pPr>
      <w:r w:rsidRPr="00180FA0">
        <w:rPr>
          <w:b/>
          <w:bCs/>
          <w:iCs/>
          <w:color w:val="000000" w:themeColor="text1"/>
          <w:sz w:val="28"/>
          <w:szCs w:val="28"/>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180FA0" w:rsidRPr="00180FA0" w:rsidTr="00A62457">
        <w:trPr>
          <w:trHeight w:val="227"/>
        </w:trPr>
        <w:tc>
          <w:tcPr>
            <w:tcW w:w="1135" w:type="dxa"/>
          </w:tcPr>
          <w:p w:rsidR="00D25ACE" w:rsidRPr="00180FA0" w:rsidRDefault="00D25ACE" w:rsidP="005D2F81">
            <w:pPr>
              <w:widowControl w:val="0"/>
              <w:tabs>
                <w:tab w:val="left" w:pos="540"/>
              </w:tabs>
              <w:autoSpaceDE w:val="0"/>
              <w:autoSpaceDN w:val="0"/>
              <w:adjustRightInd w:val="0"/>
              <w:rPr>
                <w:color w:val="000000" w:themeColor="text1"/>
                <w:sz w:val="24"/>
                <w:szCs w:val="24"/>
              </w:rPr>
            </w:pPr>
            <w:r w:rsidRPr="00180FA0">
              <w:rPr>
                <w:color w:val="000000" w:themeColor="text1"/>
                <w:sz w:val="24"/>
                <w:szCs w:val="24"/>
              </w:rPr>
              <w:t>Код компетенции</w:t>
            </w:r>
          </w:p>
        </w:tc>
        <w:tc>
          <w:tcPr>
            <w:tcW w:w="2693" w:type="dxa"/>
          </w:tcPr>
          <w:p w:rsidR="00D25ACE" w:rsidRPr="00180FA0" w:rsidRDefault="00D25ACE" w:rsidP="005D2F81">
            <w:pPr>
              <w:widowControl w:val="0"/>
              <w:tabs>
                <w:tab w:val="left" w:pos="540"/>
              </w:tabs>
              <w:autoSpaceDE w:val="0"/>
              <w:autoSpaceDN w:val="0"/>
              <w:adjustRightInd w:val="0"/>
              <w:rPr>
                <w:color w:val="000000" w:themeColor="text1"/>
                <w:sz w:val="24"/>
                <w:szCs w:val="24"/>
              </w:rPr>
            </w:pPr>
            <w:r w:rsidRPr="00180FA0">
              <w:rPr>
                <w:color w:val="000000" w:themeColor="text1"/>
                <w:sz w:val="24"/>
                <w:szCs w:val="24"/>
              </w:rPr>
              <w:t>Наименование компетенции</w:t>
            </w:r>
          </w:p>
        </w:tc>
        <w:tc>
          <w:tcPr>
            <w:tcW w:w="2835" w:type="dxa"/>
          </w:tcPr>
          <w:p w:rsidR="00D25ACE" w:rsidRPr="00180FA0" w:rsidRDefault="00D25ACE" w:rsidP="005D2F81">
            <w:pPr>
              <w:widowControl w:val="0"/>
              <w:tabs>
                <w:tab w:val="left" w:pos="540"/>
              </w:tabs>
              <w:autoSpaceDE w:val="0"/>
              <w:autoSpaceDN w:val="0"/>
              <w:adjustRightInd w:val="0"/>
              <w:rPr>
                <w:color w:val="000000" w:themeColor="text1"/>
                <w:sz w:val="24"/>
                <w:szCs w:val="24"/>
              </w:rPr>
            </w:pPr>
            <w:r w:rsidRPr="00180FA0">
              <w:rPr>
                <w:color w:val="000000" w:themeColor="text1"/>
                <w:sz w:val="24"/>
                <w:szCs w:val="24"/>
              </w:rPr>
              <w:t>Индикаторы достижения компетенции</w:t>
            </w:r>
            <w:r w:rsidRPr="00180FA0">
              <w:rPr>
                <w:color w:val="000000" w:themeColor="text1"/>
                <w:sz w:val="24"/>
                <w:szCs w:val="24"/>
                <w:vertAlign w:val="superscript"/>
              </w:rPr>
              <w:footnoteReference w:id="1"/>
            </w:r>
          </w:p>
        </w:tc>
        <w:tc>
          <w:tcPr>
            <w:tcW w:w="3975" w:type="dxa"/>
          </w:tcPr>
          <w:p w:rsidR="00D25ACE" w:rsidRPr="00180FA0" w:rsidRDefault="00D25ACE" w:rsidP="005D2F81">
            <w:pPr>
              <w:widowControl w:val="0"/>
              <w:tabs>
                <w:tab w:val="left" w:pos="540"/>
              </w:tabs>
              <w:autoSpaceDE w:val="0"/>
              <w:autoSpaceDN w:val="0"/>
              <w:adjustRightInd w:val="0"/>
              <w:rPr>
                <w:color w:val="000000" w:themeColor="text1"/>
                <w:sz w:val="24"/>
                <w:szCs w:val="24"/>
              </w:rPr>
            </w:pPr>
            <w:r w:rsidRPr="00180FA0">
              <w:rPr>
                <w:color w:val="000000" w:themeColor="text1"/>
                <w:sz w:val="24"/>
                <w:szCs w:val="24"/>
              </w:rPr>
              <w:t>Результаты обучения (владения</w:t>
            </w:r>
            <w:r w:rsidRPr="00180FA0">
              <w:rPr>
                <w:color w:val="000000" w:themeColor="text1"/>
                <w:sz w:val="24"/>
                <w:szCs w:val="24"/>
                <w:vertAlign w:val="superscript"/>
              </w:rPr>
              <w:footnoteReference w:id="2"/>
            </w:r>
            <w:r w:rsidRPr="00180FA0">
              <w:rPr>
                <w:color w:val="000000" w:themeColor="text1"/>
                <w:sz w:val="24"/>
                <w:szCs w:val="24"/>
              </w:rPr>
              <w:t>, умения и знания), соотнесенные с компетенциями/индикаторами достижения компетенции</w:t>
            </w:r>
          </w:p>
        </w:tc>
      </w:tr>
      <w:tr w:rsidR="00180FA0" w:rsidRPr="00180FA0" w:rsidTr="00A62457">
        <w:trPr>
          <w:trHeight w:val="227"/>
        </w:trPr>
        <w:tc>
          <w:tcPr>
            <w:tcW w:w="1135" w:type="dxa"/>
          </w:tcPr>
          <w:p w:rsidR="00D25ACE" w:rsidRPr="00180FA0" w:rsidRDefault="00D25ACE" w:rsidP="005D2F81">
            <w:pPr>
              <w:widowControl w:val="0"/>
              <w:tabs>
                <w:tab w:val="left" w:pos="540"/>
              </w:tabs>
              <w:autoSpaceDE w:val="0"/>
              <w:autoSpaceDN w:val="0"/>
              <w:adjustRightInd w:val="0"/>
              <w:rPr>
                <w:noProof/>
                <w:color w:val="000000" w:themeColor="text1"/>
                <w:sz w:val="24"/>
                <w:szCs w:val="24"/>
              </w:rPr>
            </w:pPr>
            <w:r w:rsidRPr="00180FA0">
              <w:rPr>
                <w:color w:val="000000" w:themeColor="text1"/>
                <w:sz w:val="24"/>
                <w:szCs w:val="24"/>
              </w:rPr>
              <w:t>ПКН-</w:t>
            </w:r>
            <w:r w:rsidR="008C3D41" w:rsidRPr="00180FA0">
              <w:rPr>
                <w:color w:val="000000" w:themeColor="text1"/>
                <w:sz w:val="24"/>
                <w:szCs w:val="24"/>
              </w:rPr>
              <w:t>1</w:t>
            </w:r>
          </w:p>
        </w:tc>
        <w:tc>
          <w:tcPr>
            <w:tcW w:w="2693" w:type="dxa"/>
          </w:tcPr>
          <w:p w:rsidR="00D25ACE" w:rsidRPr="00180FA0" w:rsidRDefault="008C3D41" w:rsidP="005D2F81">
            <w:pPr>
              <w:widowControl w:val="0"/>
              <w:tabs>
                <w:tab w:val="left" w:pos="540"/>
              </w:tabs>
              <w:autoSpaceDE w:val="0"/>
              <w:autoSpaceDN w:val="0"/>
              <w:adjustRightInd w:val="0"/>
              <w:jc w:val="both"/>
              <w:rPr>
                <w:noProof/>
                <w:color w:val="000000" w:themeColor="text1"/>
                <w:sz w:val="24"/>
                <w:szCs w:val="24"/>
              </w:rPr>
            </w:pPr>
            <w:r w:rsidRPr="00180FA0">
              <w:rPr>
                <w:color w:val="000000" w:themeColor="text1"/>
                <w:sz w:val="24"/>
                <w:szCs w:val="24"/>
              </w:rPr>
              <w:t>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управленческих задач</w:t>
            </w:r>
          </w:p>
        </w:tc>
        <w:tc>
          <w:tcPr>
            <w:tcW w:w="2835" w:type="dxa"/>
          </w:tcPr>
          <w:p w:rsidR="00E13A24" w:rsidRPr="00180FA0" w:rsidRDefault="00E13A24" w:rsidP="00754461">
            <w:pPr>
              <w:tabs>
                <w:tab w:val="left" w:pos="313"/>
              </w:tabs>
              <w:contextualSpacing/>
              <w:jc w:val="both"/>
              <w:rPr>
                <w:color w:val="000000" w:themeColor="text1"/>
                <w:sz w:val="24"/>
                <w:szCs w:val="24"/>
              </w:rPr>
            </w:pPr>
          </w:p>
          <w:p w:rsidR="00E13A24" w:rsidRPr="00180FA0" w:rsidRDefault="00E13A24" w:rsidP="00E13A24">
            <w:pPr>
              <w:numPr>
                <w:ilvl w:val="0"/>
                <w:numId w:val="41"/>
              </w:numPr>
              <w:tabs>
                <w:tab w:val="left" w:pos="318"/>
              </w:tabs>
              <w:ind w:left="0" w:firstLine="0"/>
              <w:contextualSpacing/>
              <w:rPr>
                <w:color w:val="000000" w:themeColor="text1"/>
                <w:sz w:val="24"/>
                <w:szCs w:val="24"/>
              </w:rPr>
            </w:pPr>
            <w:r w:rsidRPr="00180FA0">
              <w:rPr>
                <w:color w:val="000000" w:themeColor="text1"/>
                <w:sz w:val="24"/>
                <w:szCs w:val="24"/>
              </w:rPr>
              <w:t xml:space="preserve">Предлагает методы поиска данных в различных источниках и базах для решения исследовательских и коммуникационных задач. </w:t>
            </w:r>
          </w:p>
          <w:p w:rsidR="00E13A24" w:rsidRPr="00180FA0" w:rsidRDefault="00E13A24" w:rsidP="00E13A24">
            <w:pPr>
              <w:numPr>
                <w:ilvl w:val="0"/>
                <w:numId w:val="41"/>
              </w:numPr>
              <w:tabs>
                <w:tab w:val="left" w:pos="318"/>
              </w:tabs>
              <w:ind w:left="0" w:firstLine="0"/>
              <w:contextualSpacing/>
              <w:rPr>
                <w:color w:val="000000" w:themeColor="text1"/>
                <w:sz w:val="24"/>
                <w:szCs w:val="24"/>
              </w:rPr>
            </w:pPr>
            <w:r w:rsidRPr="00180FA0">
              <w:rPr>
                <w:color w:val="000000" w:themeColor="text1"/>
                <w:sz w:val="24"/>
                <w:szCs w:val="24"/>
              </w:rPr>
              <w:t xml:space="preserve">Обосновывает необходимость сбора </w:t>
            </w:r>
            <w:r w:rsidRPr="00180FA0">
              <w:rPr>
                <w:color w:val="000000" w:themeColor="text1"/>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p>
          <w:p w:rsidR="00D25ACE" w:rsidRPr="00180FA0" w:rsidRDefault="00E13A24" w:rsidP="00E13A24">
            <w:pPr>
              <w:tabs>
                <w:tab w:val="left" w:pos="313"/>
              </w:tabs>
              <w:ind w:left="30"/>
              <w:contextualSpacing/>
              <w:jc w:val="both"/>
              <w:rPr>
                <w:color w:val="000000" w:themeColor="text1"/>
                <w:sz w:val="24"/>
                <w:szCs w:val="24"/>
              </w:rPr>
            </w:pPr>
            <w:r w:rsidRPr="00180FA0">
              <w:rPr>
                <w:color w:val="000000" w:themeColor="text1"/>
                <w:sz w:val="24"/>
                <w:szCs w:val="24"/>
              </w:rPr>
              <w:t>3. Выбирает обоснованные методы и программные средства для анализа и управления социальными явлениями и процессами.</w:t>
            </w:r>
          </w:p>
        </w:tc>
        <w:tc>
          <w:tcPr>
            <w:tcW w:w="3975" w:type="dxa"/>
          </w:tcPr>
          <w:p w:rsidR="00FC7914" w:rsidRPr="00180FA0" w:rsidRDefault="00D25ACE" w:rsidP="00087DE5">
            <w:pPr>
              <w:widowControl w:val="0"/>
              <w:tabs>
                <w:tab w:val="left" w:pos="540"/>
              </w:tabs>
              <w:autoSpaceDE w:val="0"/>
              <w:autoSpaceDN w:val="0"/>
              <w:adjustRightInd w:val="0"/>
              <w:jc w:val="both"/>
              <w:rPr>
                <w:i/>
                <w:color w:val="000000" w:themeColor="text1"/>
                <w:sz w:val="24"/>
                <w:szCs w:val="24"/>
              </w:rPr>
            </w:pPr>
            <w:r w:rsidRPr="00180FA0">
              <w:rPr>
                <w:b/>
                <w:i/>
                <w:color w:val="000000" w:themeColor="text1"/>
                <w:sz w:val="24"/>
                <w:szCs w:val="24"/>
              </w:rPr>
              <w:t>1.</w:t>
            </w:r>
            <w:r w:rsidR="00FC7914" w:rsidRPr="00180FA0">
              <w:rPr>
                <w:color w:val="000000" w:themeColor="text1"/>
              </w:rPr>
              <w:t xml:space="preserve"> </w:t>
            </w:r>
            <w:r w:rsidR="00FC7914" w:rsidRPr="00180FA0">
              <w:rPr>
                <w:b/>
                <w:i/>
                <w:color w:val="000000" w:themeColor="text1"/>
                <w:sz w:val="24"/>
                <w:szCs w:val="24"/>
              </w:rPr>
              <w:t>умение</w:t>
            </w:r>
            <w:r w:rsidR="00754461" w:rsidRPr="00180FA0">
              <w:rPr>
                <w:b/>
                <w:i/>
                <w:color w:val="000000" w:themeColor="text1"/>
                <w:sz w:val="24"/>
                <w:szCs w:val="24"/>
              </w:rPr>
              <w:t xml:space="preserve"> </w:t>
            </w:r>
            <w:r w:rsidR="00754461" w:rsidRPr="00180FA0">
              <w:rPr>
                <w:i/>
                <w:color w:val="000000" w:themeColor="text1"/>
                <w:sz w:val="24"/>
                <w:szCs w:val="24"/>
              </w:rPr>
              <w:t xml:space="preserve">предлагать </w:t>
            </w:r>
            <w:r w:rsidR="00754461" w:rsidRPr="00180FA0">
              <w:rPr>
                <w:color w:val="000000" w:themeColor="text1"/>
                <w:sz w:val="24"/>
                <w:szCs w:val="24"/>
              </w:rPr>
              <w:t>методы поиска данных в различных источниках и базах для решения исследовательских и коммуникационных задач</w:t>
            </w:r>
            <w:r w:rsidR="00FC7914" w:rsidRPr="00180FA0">
              <w:rPr>
                <w:i/>
                <w:color w:val="000000" w:themeColor="text1"/>
                <w:sz w:val="24"/>
                <w:szCs w:val="24"/>
              </w:rPr>
              <w:t xml:space="preserve">; </w:t>
            </w:r>
          </w:p>
          <w:p w:rsidR="00D25ACE" w:rsidRPr="00180FA0" w:rsidRDefault="00FC7914" w:rsidP="00087DE5">
            <w:pPr>
              <w:widowControl w:val="0"/>
              <w:tabs>
                <w:tab w:val="left" w:pos="540"/>
              </w:tabs>
              <w:autoSpaceDE w:val="0"/>
              <w:autoSpaceDN w:val="0"/>
              <w:adjustRightInd w:val="0"/>
              <w:ind w:firstLine="430"/>
              <w:jc w:val="both"/>
              <w:rPr>
                <w:i/>
                <w:color w:val="000000" w:themeColor="text1"/>
                <w:sz w:val="24"/>
                <w:szCs w:val="24"/>
              </w:rPr>
            </w:pPr>
            <w:r w:rsidRPr="00180FA0">
              <w:rPr>
                <w:b/>
                <w:i/>
                <w:color w:val="000000" w:themeColor="text1"/>
                <w:sz w:val="24"/>
                <w:szCs w:val="24"/>
              </w:rPr>
              <w:t xml:space="preserve"> знание</w:t>
            </w:r>
            <w:r w:rsidRPr="00180FA0">
              <w:rPr>
                <w:i/>
                <w:color w:val="000000" w:themeColor="text1"/>
                <w:sz w:val="24"/>
                <w:szCs w:val="24"/>
              </w:rPr>
              <w:t xml:space="preserve"> </w:t>
            </w:r>
            <w:r w:rsidR="00754461" w:rsidRPr="00180FA0">
              <w:rPr>
                <w:color w:val="000000" w:themeColor="text1"/>
                <w:sz w:val="24"/>
                <w:szCs w:val="24"/>
              </w:rPr>
              <w:t>методы поиска данных в различных источниках и базах для решения исследовательских и коммуникационных задач</w:t>
            </w:r>
          </w:p>
          <w:p w:rsidR="00754461" w:rsidRPr="00180FA0" w:rsidRDefault="00D25ACE" w:rsidP="00754461">
            <w:pPr>
              <w:widowControl w:val="0"/>
              <w:tabs>
                <w:tab w:val="left" w:pos="540"/>
              </w:tabs>
              <w:autoSpaceDE w:val="0"/>
              <w:autoSpaceDN w:val="0"/>
              <w:adjustRightInd w:val="0"/>
              <w:ind w:firstLine="288"/>
              <w:jc w:val="both"/>
              <w:rPr>
                <w:b/>
                <w:i/>
                <w:color w:val="000000" w:themeColor="text1"/>
                <w:sz w:val="24"/>
                <w:szCs w:val="24"/>
              </w:rPr>
            </w:pPr>
            <w:r w:rsidRPr="00180FA0">
              <w:rPr>
                <w:b/>
                <w:i/>
                <w:color w:val="000000" w:themeColor="text1"/>
                <w:sz w:val="24"/>
                <w:szCs w:val="24"/>
              </w:rPr>
              <w:t>2.</w:t>
            </w:r>
            <w:r w:rsidR="00FC7914" w:rsidRPr="00180FA0">
              <w:rPr>
                <w:color w:val="000000" w:themeColor="text1"/>
              </w:rPr>
              <w:t xml:space="preserve"> </w:t>
            </w:r>
            <w:r w:rsidR="00FC7914" w:rsidRPr="00180FA0">
              <w:rPr>
                <w:b/>
                <w:i/>
                <w:color w:val="000000" w:themeColor="text1"/>
                <w:sz w:val="24"/>
                <w:szCs w:val="24"/>
              </w:rPr>
              <w:t xml:space="preserve">умение </w:t>
            </w:r>
            <w:r w:rsidR="00754461" w:rsidRPr="00180FA0">
              <w:rPr>
                <w:color w:val="000000" w:themeColor="text1"/>
                <w:sz w:val="24"/>
                <w:szCs w:val="24"/>
              </w:rPr>
              <w:t xml:space="preserve">обосновывать необходимость сбора </w:t>
            </w:r>
            <w:r w:rsidR="00754461" w:rsidRPr="00180FA0">
              <w:rPr>
                <w:color w:val="000000" w:themeColor="text1"/>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r w:rsidR="00FC7914" w:rsidRPr="00180FA0">
              <w:rPr>
                <w:b/>
                <w:i/>
                <w:color w:val="000000" w:themeColor="text1"/>
                <w:sz w:val="24"/>
                <w:szCs w:val="24"/>
              </w:rPr>
              <w:t>;</w:t>
            </w:r>
          </w:p>
          <w:p w:rsidR="00995286" w:rsidRPr="00180FA0" w:rsidRDefault="00FC7914" w:rsidP="00995286">
            <w:pPr>
              <w:widowControl w:val="0"/>
              <w:tabs>
                <w:tab w:val="left" w:pos="540"/>
              </w:tabs>
              <w:autoSpaceDE w:val="0"/>
              <w:autoSpaceDN w:val="0"/>
              <w:adjustRightInd w:val="0"/>
              <w:ind w:firstLine="288"/>
              <w:jc w:val="both"/>
              <w:rPr>
                <w:b/>
                <w:i/>
                <w:color w:val="000000" w:themeColor="text1"/>
                <w:sz w:val="24"/>
                <w:szCs w:val="24"/>
              </w:rPr>
            </w:pPr>
            <w:r w:rsidRPr="00180FA0">
              <w:rPr>
                <w:b/>
                <w:i/>
                <w:color w:val="000000" w:themeColor="text1"/>
                <w:sz w:val="24"/>
                <w:szCs w:val="24"/>
              </w:rPr>
              <w:t xml:space="preserve">знание </w:t>
            </w:r>
            <w:r w:rsidR="00ED0943" w:rsidRPr="00180FA0">
              <w:rPr>
                <w:color w:val="000000" w:themeColor="text1"/>
                <w:sz w:val="24"/>
                <w:szCs w:val="24"/>
              </w:rPr>
              <w:t>специфики</w:t>
            </w:r>
            <w:r w:rsidR="00ED0943" w:rsidRPr="00180FA0">
              <w:rPr>
                <w:i/>
                <w:color w:val="000000" w:themeColor="text1"/>
                <w:sz w:val="24"/>
                <w:szCs w:val="24"/>
              </w:rPr>
              <w:t xml:space="preserve"> </w:t>
            </w:r>
            <w:r w:rsidR="00754461" w:rsidRPr="00180FA0">
              <w:rPr>
                <w:color w:val="000000" w:themeColor="text1"/>
                <w:sz w:val="24"/>
                <w:szCs w:val="24"/>
              </w:rPr>
              <w:t xml:space="preserve">сбора </w:t>
            </w:r>
            <w:r w:rsidR="00754461" w:rsidRPr="00180FA0">
              <w:rPr>
                <w:color w:val="000000" w:themeColor="text1"/>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p>
          <w:p w:rsidR="00754461" w:rsidRPr="00180FA0" w:rsidRDefault="00995286" w:rsidP="00995286">
            <w:pPr>
              <w:widowControl w:val="0"/>
              <w:tabs>
                <w:tab w:val="left" w:pos="540"/>
              </w:tabs>
              <w:autoSpaceDE w:val="0"/>
              <w:autoSpaceDN w:val="0"/>
              <w:adjustRightInd w:val="0"/>
              <w:ind w:firstLine="288"/>
              <w:jc w:val="both"/>
              <w:rPr>
                <w:color w:val="000000" w:themeColor="text1"/>
                <w:spacing w:val="-7"/>
                <w:sz w:val="24"/>
                <w:szCs w:val="24"/>
              </w:rPr>
            </w:pPr>
            <w:r w:rsidRPr="00180FA0">
              <w:rPr>
                <w:b/>
                <w:i/>
                <w:color w:val="000000" w:themeColor="text1"/>
                <w:sz w:val="24"/>
                <w:szCs w:val="24"/>
              </w:rPr>
              <w:t xml:space="preserve">3. Умение </w:t>
            </w:r>
            <w:r w:rsidRPr="00180FA0">
              <w:rPr>
                <w:color w:val="000000" w:themeColor="text1"/>
                <w:spacing w:val="-7"/>
                <w:sz w:val="24"/>
                <w:szCs w:val="24"/>
              </w:rPr>
              <w:t>выбирать обоснованные методы и программные средства для анализа и управления социальными явлениями и процессами</w:t>
            </w:r>
          </w:p>
          <w:p w:rsidR="00995286" w:rsidRPr="00180FA0" w:rsidRDefault="00995286" w:rsidP="00995286">
            <w:pPr>
              <w:widowControl w:val="0"/>
              <w:tabs>
                <w:tab w:val="left" w:pos="540"/>
              </w:tabs>
              <w:autoSpaceDE w:val="0"/>
              <w:autoSpaceDN w:val="0"/>
              <w:adjustRightInd w:val="0"/>
              <w:ind w:firstLine="288"/>
              <w:jc w:val="both"/>
              <w:rPr>
                <w:color w:val="000000" w:themeColor="text1"/>
                <w:spacing w:val="-7"/>
                <w:sz w:val="24"/>
                <w:szCs w:val="24"/>
              </w:rPr>
            </w:pPr>
            <w:r w:rsidRPr="00180FA0">
              <w:rPr>
                <w:b/>
                <w:i/>
                <w:color w:val="000000" w:themeColor="text1"/>
                <w:spacing w:val="-7"/>
                <w:sz w:val="24"/>
                <w:szCs w:val="24"/>
              </w:rPr>
              <w:t xml:space="preserve">знание </w:t>
            </w:r>
            <w:r w:rsidRPr="00180FA0">
              <w:rPr>
                <w:color w:val="000000" w:themeColor="text1"/>
                <w:spacing w:val="-7"/>
                <w:sz w:val="24"/>
                <w:szCs w:val="24"/>
              </w:rPr>
              <w:t>методов и программных средств для анализа и управления социальными явлениями и процессами</w:t>
            </w:r>
          </w:p>
          <w:p w:rsidR="00995286" w:rsidRPr="00180FA0" w:rsidRDefault="00995286" w:rsidP="00995286">
            <w:pPr>
              <w:widowControl w:val="0"/>
              <w:tabs>
                <w:tab w:val="left" w:pos="540"/>
              </w:tabs>
              <w:autoSpaceDE w:val="0"/>
              <w:autoSpaceDN w:val="0"/>
              <w:adjustRightInd w:val="0"/>
              <w:ind w:firstLine="288"/>
              <w:jc w:val="both"/>
              <w:rPr>
                <w:b/>
                <w:i/>
                <w:color w:val="000000" w:themeColor="text1"/>
                <w:sz w:val="24"/>
                <w:szCs w:val="24"/>
              </w:rPr>
            </w:pPr>
          </w:p>
        </w:tc>
      </w:tr>
      <w:tr w:rsidR="00180FA0" w:rsidRPr="00180FA0" w:rsidTr="00A62457">
        <w:trPr>
          <w:trHeight w:val="227"/>
        </w:trPr>
        <w:tc>
          <w:tcPr>
            <w:tcW w:w="1135" w:type="dxa"/>
          </w:tcPr>
          <w:p w:rsidR="00D25ACE" w:rsidRPr="00180FA0" w:rsidRDefault="008C3D41" w:rsidP="005D2F81">
            <w:pPr>
              <w:widowControl w:val="0"/>
              <w:tabs>
                <w:tab w:val="left" w:pos="540"/>
              </w:tabs>
              <w:autoSpaceDE w:val="0"/>
              <w:autoSpaceDN w:val="0"/>
              <w:adjustRightInd w:val="0"/>
              <w:rPr>
                <w:color w:val="000000" w:themeColor="text1"/>
                <w:sz w:val="24"/>
                <w:szCs w:val="24"/>
              </w:rPr>
            </w:pPr>
            <w:r w:rsidRPr="00180FA0">
              <w:rPr>
                <w:noProof/>
                <w:color w:val="000000" w:themeColor="text1"/>
                <w:sz w:val="24"/>
                <w:szCs w:val="24"/>
              </w:rPr>
              <w:t>ПК-3</w:t>
            </w:r>
          </w:p>
        </w:tc>
        <w:tc>
          <w:tcPr>
            <w:tcW w:w="2693" w:type="dxa"/>
          </w:tcPr>
          <w:p w:rsidR="00D25ACE" w:rsidRPr="00180FA0" w:rsidRDefault="008C3D41" w:rsidP="005D2F81">
            <w:pPr>
              <w:widowControl w:val="0"/>
              <w:tabs>
                <w:tab w:val="left" w:pos="540"/>
              </w:tabs>
              <w:autoSpaceDE w:val="0"/>
              <w:autoSpaceDN w:val="0"/>
              <w:adjustRightInd w:val="0"/>
              <w:jc w:val="both"/>
              <w:rPr>
                <w:color w:val="000000" w:themeColor="text1"/>
                <w:sz w:val="24"/>
                <w:szCs w:val="24"/>
              </w:rPr>
            </w:pPr>
            <w:r w:rsidRPr="00180FA0">
              <w:rPr>
                <w:noProof/>
                <w:color w:val="000000" w:themeColor="text1"/>
                <w:sz w:val="24"/>
                <w:szCs w:val="24"/>
              </w:rPr>
              <w:t xml:space="preserve">Способность анализировать современные тенденции трансформации и развития социальных, экономических и </w:t>
            </w:r>
            <w:r w:rsidRPr="00180FA0">
              <w:rPr>
                <w:noProof/>
                <w:color w:val="000000" w:themeColor="text1"/>
                <w:sz w:val="24"/>
                <w:szCs w:val="24"/>
              </w:rPr>
              <w:lastRenderedPageBreak/>
              <w:t>политических процессов в российском социуме и мировом сообществе в целях учета при стратегическом планировании</w:t>
            </w:r>
          </w:p>
        </w:tc>
        <w:tc>
          <w:tcPr>
            <w:tcW w:w="2835" w:type="dxa"/>
          </w:tcPr>
          <w:p w:rsidR="00E13A24" w:rsidRPr="00180FA0" w:rsidRDefault="00E13A24" w:rsidP="00995286">
            <w:pPr>
              <w:pStyle w:val="Style2"/>
              <w:spacing w:line="240" w:lineRule="auto"/>
              <w:ind w:firstLine="0"/>
              <w:rPr>
                <w:rStyle w:val="FontStyle12"/>
                <w:rFonts w:eastAsia="Calibri"/>
                <w:color w:val="000000" w:themeColor="text1"/>
              </w:rPr>
            </w:pPr>
            <w:r w:rsidRPr="00180FA0">
              <w:rPr>
                <w:rStyle w:val="FontStyle12"/>
                <w:rFonts w:eastAsia="Calibri"/>
                <w:color w:val="000000" w:themeColor="text1"/>
              </w:rPr>
              <w:lastRenderedPageBreak/>
              <w:t xml:space="preserve">1. Анализирует современные тенденции трансформации и развития социальных, экономических и политических </w:t>
            </w:r>
            <w:r w:rsidRPr="00180FA0">
              <w:rPr>
                <w:rStyle w:val="FontStyle12"/>
                <w:rFonts w:eastAsia="Calibri"/>
                <w:color w:val="000000" w:themeColor="text1"/>
              </w:rPr>
              <w:lastRenderedPageBreak/>
              <w:t>процессов в российском социуме и мировом сообществе.</w:t>
            </w:r>
          </w:p>
          <w:p w:rsidR="00E13A24" w:rsidRPr="00180FA0" w:rsidRDefault="00E13A24" w:rsidP="00E13A24">
            <w:pPr>
              <w:pStyle w:val="af"/>
              <w:tabs>
                <w:tab w:val="left" w:pos="175"/>
                <w:tab w:val="left" w:pos="430"/>
              </w:tabs>
              <w:spacing w:after="160" w:line="259" w:lineRule="auto"/>
              <w:ind w:left="147" w:firstLine="0"/>
              <w:contextualSpacing/>
              <w:rPr>
                <w:rFonts w:ascii="Times New Roman" w:hAnsi="Times New Roman"/>
                <w:color w:val="000000" w:themeColor="text1"/>
                <w:sz w:val="24"/>
                <w:szCs w:val="24"/>
              </w:rPr>
            </w:pPr>
            <w:r w:rsidRPr="00180FA0">
              <w:rPr>
                <w:rStyle w:val="FontStyle12"/>
                <w:rFonts w:eastAsia="Calibri"/>
                <w:color w:val="000000" w:themeColor="text1"/>
              </w:rPr>
              <w:t>2. 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3975" w:type="dxa"/>
          </w:tcPr>
          <w:p w:rsidR="00FC7914" w:rsidRPr="00180FA0" w:rsidRDefault="00FC7914" w:rsidP="00087DE5">
            <w:pPr>
              <w:widowControl w:val="0"/>
              <w:tabs>
                <w:tab w:val="left" w:pos="540"/>
              </w:tabs>
              <w:autoSpaceDE w:val="0"/>
              <w:autoSpaceDN w:val="0"/>
              <w:adjustRightInd w:val="0"/>
              <w:ind w:firstLine="288"/>
              <w:jc w:val="both"/>
              <w:rPr>
                <w:b/>
                <w:color w:val="000000" w:themeColor="text1"/>
                <w:sz w:val="24"/>
                <w:szCs w:val="24"/>
              </w:rPr>
            </w:pPr>
            <w:r w:rsidRPr="00180FA0">
              <w:rPr>
                <w:b/>
                <w:i/>
                <w:color w:val="000000" w:themeColor="text1"/>
                <w:sz w:val="24"/>
                <w:szCs w:val="24"/>
              </w:rPr>
              <w:lastRenderedPageBreak/>
              <w:t>1.умение</w:t>
            </w:r>
            <w:r w:rsidR="00995286" w:rsidRPr="00180FA0">
              <w:rPr>
                <w:i/>
                <w:color w:val="000000" w:themeColor="text1"/>
                <w:sz w:val="24"/>
                <w:szCs w:val="24"/>
              </w:rPr>
              <w:t xml:space="preserve"> </w:t>
            </w:r>
            <w:r w:rsidR="00995286" w:rsidRPr="00180FA0">
              <w:rPr>
                <w:color w:val="000000" w:themeColor="text1"/>
                <w:sz w:val="24"/>
                <w:szCs w:val="24"/>
              </w:rPr>
              <w:t xml:space="preserve">анализировать </w:t>
            </w:r>
            <w:r w:rsidR="00995286" w:rsidRPr="00180FA0">
              <w:rPr>
                <w:rStyle w:val="FontStyle12"/>
                <w:rFonts w:eastAsia="Calibri"/>
                <w:color w:val="000000" w:themeColor="text1"/>
              </w:rPr>
              <w:t>современные тенденции трансформации и развития социальных, экономических и политических процессов в российском социуме и мировом сообществе</w:t>
            </w:r>
            <w:r w:rsidRPr="00180FA0">
              <w:rPr>
                <w:color w:val="000000" w:themeColor="text1"/>
                <w:sz w:val="24"/>
                <w:szCs w:val="24"/>
              </w:rPr>
              <w:t>;</w:t>
            </w:r>
            <w:r w:rsidRPr="00180FA0">
              <w:rPr>
                <w:b/>
                <w:color w:val="000000" w:themeColor="text1"/>
                <w:sz w:val="24"/>
                <w:szCs w:val="24"/>
              </w:rPr>
              <w:t xml:space="preserve"> </w:t>
            </w:r>
          </w:p>
          <w:p w:rsidR="00D25ACE" w:rsidRPr="00180FA0" w:rsidRDefault="00FC7914" w:rsidP="00087DE5">
            <w:pPr>
              <w:widowControl w:val="0"/>
              <w:tabs>
                <w:tab w:val="left" w:pos="540"/>
              </w:tabs>
              <w:autoSpaceDE w:val="0"/>
              <w:autoSpaceDN w:val="0"/>
              <w:adjustRightInd w:val="0"/>
              <w:ind w:firstLine="288"/>
              <w:jc w:val="both"/>
              <w:rPr>
                <w:i/>
                <w:color w:val="000000" w:themeColor="text1"/>
                <w:sz w:val="24"/>
                <w:szCs w:val="24"/>
              </w:rPr>
            </w:pPr>
            <w:r w:rsidRPr="00180FA0">
              <w:rPr>
                <w:b/>
                <w:i/>
                <w:color w:val="000000" w:themeColor="text1"/>
                <w:sz w:val="24"/>
                <w:szCs w:val="24"/>
              </w:rPr>
              <w:lastRenderedPageBreak/>
              <w:t xml:space="preserve">знание </w:t>
            </w:r>
            <w:r w:rsidR="00995286" w:rsidRPr="00180FA0">
              <w:rPr>
                <w:color w:val="000000" w:themeColor="text1"/>
                <w:sz w:val="24"/>
                <w:szCs w:val="24"/>
              </w:rPr>
              <w:t xml:space="preserve">специфики </w:t>
            </w:r>
            <w:r w:rsidR="00995286" w:rsidRPr="00180FA0">
              <w:rPr>
                <w:rStyle w:val="FontStyle12"/>
                <w:rFonts w:eastAsia="Calibri"/>
                <w:color w:val="000000" w:themeColor="text1"/>
              </w:rPr>
              <w:t>современных тенденций трансформации и развития социальных, экономических и политических процессов в российском социуме и мировом сообществе</w:t>
            </w:r>
          </w:p>
          <w:p w:rsidR="00ED0943" w:rsidRPr="00180FA0" w:rsidRDefault="00087DE5" w:rsidP="00087DE5">
            <w:pPr>
              <w:widowControl w:val="0"/>
              <w:tabs>
                <w:tab w:val="left" w:pos="540"/>
              </w:tabs>
              <w:autoSpaceDE w:val="0"/>
              <w:autoSpaceDN w:val="0"/>
              <w:adjustRightInd w:val="0"/>
              <w:ind w:firstLine="288"/>
              <w:jc w:val="both"/>
              <w:rPr>
                <w:color w:val="000000" w:themeColor="text1"/>
                <w:sz w:val="24"/>
                <w:szCs w:val="24"/>
              </w:rPr>
            </w:pPr>
            <w:r w:rsidRPr="00180FA0">
              <w:rPr>
                <w:i/>
                <w:color w:val="000000" w:themeColor="text1"/>
                <w:sz w:val="24"/>
                <w:szCs w:val="24"/>
              </w:rPr>
              <w:t xml:space="preserve">2. </w:t>
            </w:r>
            <w:r w:rsidRPr="00180FA0">
              <w:rPr>
                <w:b/>
                <w:i/>
                <w:color w:val="000000" w:themeColor="text1"/>
                <w:sz w:val="24"/>
                <w:szCs w:val="24"/>
              </w:rPr>
              <w:t xml:space="preserve">умение </w:t>
            </w:r>
            <w:r w:rsidR="00995286" w:rsidRPr="00180FA0">
              <w:rPr>
                <w:color w:val="000000" w:themeColor="text1"/>
                <w:sz w:val="24"/>
                <w:szCs w:val="24"/>
              </w:rPr>
              <w:t xml:space="preserve">учитывать </w:t>
            </w:r>
            <w:r w:rsidR="00995286" w:rsidRPr="00180FA0">
              <w:rPr>
                <w:rStyle w:val="FontStyle12"/>
                <w:rFonts w:eastAsia="Calibri"/>
                <w:color w:val="000000" w:themeColor="text1"/>
              </w:rPr>
              <w:t>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rsidR="00995286" w:rsidRPr="00180FA0" w:rsidRDefault="00087DE5" w:rsidP="005D2F2C">
            <w:pPr>
              <w:widowControl w:val="0"/>
              <w:tabs>
                <w:tab w:val="left" w:pos="540"/>
              </w:tabs>
              <w:autoSpaceDE w:val="0"/>
              <w:autoSpaceDN w:val="0"/>
              <w:adjustRightInd w:val="0"/>
              <w:ind w:firstLine="288"/>
              <w:jc w:val="both"/>
              <w:rPr>
                <w:rFonts w:eastAsia="Calibri"/>
                <w:color w:val="000000" w:themeColor="text1"/>
                <w:sz w:val="26"/>
                <w:szCs w:val="26"/>
              </w:rPr>
            </w:pPr>
            <w:r w:rsidRPr="00180FA0">
              <w:rPr>
                <w:b/>
                <w:i/>
                <w:color w:val="000000" w:themeColor="text1"/>
                <w:sz w:val="24"/>
                <w:szCs w:val="24"/>
              </w:rPr>
              <w:t>знание</w:t>
            </w:r>
            <w:r w:rsidRPr="00180FA0">
              <w:rPr>
                <w:i/>
                <w:color w:val="000000" w:themeColor="text1"/>
                <w:sz w:val="24"/>
                <w:szCs w:val="24"/>
              </w:rPr>
              <w:t xml:space="preserve"> </w:t>
            </w:r>
            <w:r w:rsidR="005D2F2C" w:rsidRPr="00180FA0">
              <w:rPr>
                <w:color w:val="000000" w:themeColor="text1"/>
                <w:sz w:val="24"/>
                <w:szCs w:val="24"/>
              </w:rPr>
              <w:t>специфики и требований учета</w:t>
            </w:r>
            <w:r w:rsidR="00995286" w:rsidRPr="00180FA0">
              <w:rPr>
                <w:rStyle w:val="FontStyle12"/>
                <w:rFonts w:eastAsia="Calibri"/>
                <w:color w:val="000000" w:themeColor="text1"/>
              </w:rPr>
              <w:t xml:space="preserve"> современных тенденций трансформации и развития социальных, экономических и политических процессов в российском социуме и мировом сообществе при</w:t>
            </w:r>
            <w:r w:rsidR="005D2F2C" w:rsidRPr="00180FA0">
              <w:rPr>
                <w:rStyle w:val="FontStyle12"/>
                <w:rFonts w:eastAsia="Calibri"/>
                <w:color w:val="000000" w:themeColor="text1"/>
              </w:rPr>
              <w:t xml:space="preserve"> стратегическом планировании</w:t>
            </w:r>
          </w:p>
        </w:tc>
      </w:tr>
    </w:tbl>
    <w:p w:rsidR="00D25ACE" w:rsidRPr="00180FA0" w:rsidRDefault="00D25ACE" w:rsidP="009F73FD">
      <w:pPr>
        <w:tabs>
          <w:tab w:val="left" w:pos="540"/>
        </w:tabs>
        <w:jc w:val="right"/>
        <w:rPr>
          <w:b/>
          <w:bCs/>
          <w:iCs/>
          <w:color w:val="000000" w:themeColor="text1"/>
          <w:sz w:val="28"/>
          <w:szCs w:val="28"/>
          <w:lang w:bidi="ru-RU"/>
        </w:rPr>
      </w:pPr>
    </w:p>
    <w:p w:rsidR="005A2ADC" w:rsidRPr="00180FA0" w:rsidRDefault="005A2ADC" w:rsidP="005A2ADC">
      <w:pPr>
        <w:spacing w:line="360" w:lineRule="auto"/>
        <w:jc w:val="both"/>
        <w:rPr>
          <w:b/>
          <w:color w:val="000000" w:themeColor="text1"/>
          <w:sz w:val="28"/>
          <w:szCs w:val="28"/>
        </w:rPr>
      </w:pPr>
      <w:r w:rsidRPr="00180FA0">
        <w:rPr>
          <w:b/>
          <w:bCs/>
          <w:color w:val="000000" w:themeColor="text1"/>
          <w:sz w:val="28"/>
          <w:szCs w:val="28"/>
        </w:rPr>
        <w:t>3. Место дисциплины в структуре образовательной программы</w:t>
      </w:r>
    </w:p>
    <w:p w:rsidR="005A0E73" w:rsidRPr="00180FA0" w:rsidRDefault="005A2ADC" w:rsidP="003071E8">
      <w:pPr>
        <w:pStyle w:val="aff4"/>
        <w:jc w:val="both"/>
        <w:rPr>
          <w:color w:val="000000" w:themeColor="text1"/>
          <w:sz w:val="28"/>
          <w:szCs w:val="28"/>
          <w:lang w:eastAsia="zh-CN"/>
        </w:rPr>
      </w:pPr>
      <w:r w:rsidRPr="00180FA0">
        <w:rPr>
          <w:bCs/>
          <w:color w:val="000000" w:themeColor="text1"/>
          <w:sz w:val="28"/>
          <w:szCs w:val="28"/>
          <w:lang w:eastAsia="zh-CN"/>
        </w:rPr>
        <w:t xml:space="preserve">Дисциплина </w:t>
      </w:r>
      <w:r w:rsidRPr="00180FA0">
        <w:rPr>
          <w:color w:val="000000" w:themeColor="text1"/>
          <w:sz w:val="28"/>
          <w:szCs w:val="28"/>
          <w:lang w:eastAsia="zh-CN"/>
        </w:rPr>
        <w:t>«</w:t>
      </w:r>
      <w:r w:rsidR="00ED0943" w:rsidRPr="00180FA0">
        <w:rPr>
          <w:color w:val="000000" w:themeColor="text1"/>
          <w:sz w:val="28"/>
          <w:szCs w:val="28"/>
        </w:rPr>
        <w:t>Социальное управление территориальным развитием</w:t>
      </w:r>
      <w:r w:rsidRPr="00180FA0">
        <w:rPr>
          <w:color w:val="000000" w:themeColor="text1"/>
          <w:sz w:val="28"/>
          <w:szCs w:val="28"/>
          <w:lang w:eastAsia="zh-CN"/>
        </w:rPr>
        <w:t xml:space="preserve">» </w:t>
      </w:r>
      <w:r w:rsidR="00527105" w:rsidRPr="00180FA0">
        <w:rPr>
          <w:bCs/>
          <w:color w:val="000000" w:themeColor="text1"/>
          <w:sz w:val="28"/>
          <w:szCs w:val="28"/>
          <w:lang w:eastAsia="zh-CN"/>
        </w:rPr>
        <w:t>входит в</w:t>
      </w:r>
      <w:r w:rsidR="00527105" w:rsidRPr="00180FA0">
        <w:rPr>
          <w:color w:val="000000" w:themeColor="text1"/>
          <w:sz w:val="28"/>
          <w:szCs w:val="28"/>
          <w:lang w:eastAsia="zh-CN"/>
        </w:rPr>
        <w:t xml:space="preserve"> </w:t>
      </w:r>
      <w:r w:rsidR="00FF1168" w:rsidRPr="00180FA0">
        <w:rPr>
          <w:color w:val="000000" w:themeColor="text1"/>
          <w:sz w:val="28"/>
          <w:szCs w:val="28"/>
          <w:lang w:eastAsia="zh-CN"/>
        </w:rPr>
        <w:t>модуль дисциплин по выбору, углубляющих освоение программы магистратуры</w:t>
      </w:r>
      <w:r w:rsidR="00167356" w:rsidRPr="00180FA0">
        <w:rPr>
          <w:color w:val="000000" w:themeColor="text1"/>
          <w:sz w:val="28"/>
          <w:szCs w:val="28"/>
          <w:lang w:eastAsia="zh-CN"/>
        </w:rPr>
        <w:t xml:space="preserve"> </w:t>
      </w:r>
      <w:r w:rsidR="00FF1168" w:rsidRPr="00180FA0">
        <w:rPr>
          <w:color w:val="000000" w:themeColor="text1"/>
          <w:sz w:val="28"/>
          <w:szCs w:val="28"/>
          <w:lang w:eastAsia="zh-CN"/>
        </w:rPr>
        <w:t xml:space="preserve">"Социология управления" </w:t>
      </w:r>
      <w:r w:rsidR="00527105" w:rsidRPr="00180FA0">
        <w:rPr>
          <w:color w:val="000000" w:themeColor="text1"/>
          <w:sz w:val="28"/>
          <w:szCs w:val="28"/>
          <w:lang w:eastAsia="zh-CN"/>
        </w:rPr>
        <w:t xml:space="preserve">ОП по </w:t>
      </w:r>
      <w:r w:rsidR="00C16C64" w:rsidRPr="00180FA0">
        <w:rPr>
          <w:color w:val="000000" w:themeColor="text1"/>
          <w:sz w:val="28"/>
          <w:szCs w:val="28"/>
          <w:lang w:eastAsia="zh-CN"/>
        </w:rPr>
        <w:t>направлени</w:t>
      </w:r>
      <w:r w:rsidR="00527105" w:rsidRPr="00180FA0">
        <w:rPr>
          <w:color w:val="000000" w:themeColor="text1"/>
          <w:sz w:val="28"/>
          <w:szCs w:val="28"/>
          <w:lang w:eastAsia="zh-CN"/>
        </w:rPr>
        <w:t>ю</w:t>
      </w:r>
      <w:r w:rsidR="00C16C64" w:rsidRPr="00180FA0">
        <w:rPr>
          <w:color w:val="000000" w:themeColor="text1"/>
          <w:sz w:val="28"/>
          <w:szCs w:val="28"/>
          <w:lang w:eastAsia="zh-CN"/>
        </w:rPr>
        <w:t xml:space="preserve"> подготовки </w:t>
      </w:r>
      <w:r w:rsidR="003071E8" w:rsidRPr="00180FA0">
        <w:rPr>
          <w:color w:val="000000" w:themeColor="text1"/>
          <w:sz w:val="28"/>
          <w:szCs w:val="28"/>
          <w:lang w:eastAsia="zh-CN"/>
        </w:rPr>
        <w:t>39.04.01.</w:t>
      </w:r>
    </w:p>
    <w:p w:rsidR="005A2ADC" w:rsidRPr="00180FA0" w:rsidRDefault="005A2ADC" w:rsidP="005A2ADC">
      <w:pPr>
        <w:jc w:val="both"/>
        <w:rPr>
          <w:b/>
          <w:color w:val="000000" w:themeColor="text1"/>
          <w:sz w:val="28"/>
          <w:szCs w:val="28"/>
        </w:rPr>
      </w:pPr>
      <w:r w:rsidRPr="00180FA0">
        <w:rPr>
          <w:b/>
          <w:bCs/>
          <w:color w:val="000000" w:themeColor="text1"/>
          <w:sz w:val="28"/>
          <w:szCs w:val="28"/>
        </w:rPr>
        <w:t>4. Объем дисциплины</w:t>
      </w:r>
      <w:r w:rsidR="003D6042" w:rsidRPr="00180FA0">
        <w:rPr>
          <w:b/>
          <w:bCs/>
          <w:color w:val="000000" w:themeColor="text1"/>
          <w:sz w:val="28"/>
          <w:szCs w:val="28"/>
        </w:rPr>
        <w:t xml:space="preserve"> </w:t>
      </w:r>
      <w:r w:rsidRPr="00180FA0">
        <w:rPr>
          <w:b/>
          <w:bCs/>
          <w:color w:val="000000" w:themeColor="text1"/>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180FA0" w:rsidRDefault="005A2ADC" w:rsidP="005A2ADC">
      <w:pPr>
        <w:keepNext/>
        <w:ind w:left="567"/>
        <w:jc w:val="right"/>
        <w:rPr>
          <w:color w:val="000000" w:themeColor="text1"/>
          <w:sz w:val="28"/>
          <w:szCs w:val="28"/>
        </w:rPr>
      </w:pPr>
      <w:r w:rsidRPr="00180FA0">
        <w:rPr>
          <w:color w:val="000000" w:themeColor="text1"/>
          <w:sz w:val="28"/>
          <w:szCs w:val="28"/>
        </w:rPr>
        <w:t xml:space="preserve">Таблица </w:t>
      </w:r>
      <w:r w:rsidR="00527105" w:rsidRPr="00180FA0">
        <w:rPr>
          <w:color w:val="000000" w:themeColor="text1"/>
          <w:sz w:val="28"/>
          <w:szCs w:val="28"/>
        </w:rPr>
        <w:t>2</w:t>
      </w:r>
    </w:p>
    <w:p w:rsidR="005A2ADC" w:rsidRPr="00180FA0" w:rsidRDefault="005A2ADC" w:rsidP="005A2ADC">
      <w:pPr>
        <w:keepNext/>
        <w:ind w:left="567"/>
        <w:jc w:val="right"/>
        <w:rPr>
          <w:color w:val="000000" w:themeColor="text1"/>
          <w:sz w:val="24"/>
          <w:szCs w:val="24"/>
        </w:rPr>
      </w:pPr>
    </w:p>
    <w:p w:rsidR="009E247D" w:rsidRPr="00180FA0" w:rsidRDefault="009E247D" w:rsidP="005A2ADC">
      <w:pPr>
        <w:rPr>
          <w:color w:val="000000" w:themeColor="text1"/>
        </w:rPr>
      </w:pPr>
    </w:p>
    <w:tbl>
      <w:tblPr>
        <w:tblW w:w="44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1669"/>
        <w:gridCol w:w="2094"/>
      </w:tblGrid>
      <w:tr w:rsidR="00180FA0" w:rsidRPr="00180FA0" w:rsidTr="003E6C9D">
        <w:tc>
          <w:tcPr>
            <w:tcW w:w="2779" w:type="pct"/>
            <w:shd w:val="clear" w:color="auto" w:fill="auto"/>
          </w:tcPr>
          <w:p w:rsidR="00087DE5" w:rsidRPr="00180FA0" w:rsidRDefault="00087DE5" w:rsidP="002D3954">
            <w:pPr>
              <w:pStyle w:val="af"/>
              <w:keepNext/>
              <w:ind w:left="0"/>
              <w:rPr>
                <w:rFonts w:ascii="Times New Roman" w:hAnsi="Times New Roman"/>
                <w:b/>
                <w:color w:val="000000" w:themeColor="text1"/>
                <w:sz w:val="24"/>
                <w:szCs w:val="24"/>
              </w:rPr>
            </w:pPr>
            <w:r w:rsidRPr="00180FA0">
              <w:rPr>
                <w:rFonts w:ascii="Times New Roman" w:hAnsi="Times New Roman"/>
                <w:b/>
                <w:color w:val="000000" w:themeColor="text1"/>
                <w:sz w:val="24"/>
                <w:szCs w:val="24"/>
              </w:rPr>
              <w:t>Вид учебной работы по дисциплине</w:t>
            </w:r>
          </w:p>
        </w:tc>
        <w:tc>
          <w:tcPr>
            <w:tcW w:w="985" w:type="pct"/>
            <w:shd w:val="clear" w:color="auto" w:fill="auto"/>
          </w:tcPr>
          <w:p w:rsidR="00087DE5" w:rsidRPr="00180FA0" w:rsidRDefault="00087DE5" w:rsidP="009E247D">
            <w:pPr>
              <w:pStyle w:val="af"/>
              <w:keepNext/>
              <w:ind w:left="0" w:hanging="20"/>
              <w:jc w:val="center"/>
              <w:rPr>
                <w:rFonts w:ascii="Times New Roman" w:hAnsi="Times New Roman"/>
                <w:b/>
                <w:color w:val="000000" w:themeColor="text1"/>
                <w:sz w:val="24"/>
                <w:szCs w:val="24"/>
              </w:rPr>
            </w:pPr>
            <w:r w:rsidRPr="00180FA0">
              <w:rPr>
                <w:rFonts w:ascii="Times New Roman" w:hAnsi="Times New Roman"/>
                <w:b/>
                <w:color w:val="000000" w:themeColor="text1"/>
                <w:sz w:val="24"/>
                <w:szCs w:val="24"/>
              </w:rPr>
              <w:t xml:space="preserve">Всего </w:t>
            </w:r>
          </w:p>
          <w:p w:rsidR="00087DE5" w:rsidRPr="00180FA0" w:rsidRDefault="00087DE5" w:rsidP="009E247D">
            <w:pPr>
              <w:pStyle w:val="af"/>
              <w:keepNext/>
              <w:ind w:left="0" w:firstLine="0"/>
              <w:jc w:val="center"/>
              <w:rPr>
                <w:rFonts w:ascii="Times New Roman" w:hAnsi="Times New Roman"/>
                <w:b/>
                <w:color w:val="000000" w:themeColor="text1"/>
                <w:sz w:val="24"/>
                <w:szCs w:val="24"/>
              </w:rPr>
            </w:pPr>
            <w:r w:rsidRPr="00180FA0">
              <w:rPr>
                <w:rFonts w:ascii="Times New Roman" w:hAnsi="Times New Roman"/>
                <w:b/>
                <w:color w:val="000000" w:themeColor="text1"/>
                <w:sz w:val="24"/>
                <w:szCs w:val="24"/>
              </w:rPr>
              <w:t>(в з/е и часах)</w:t>
            </w:r>
          </w:p>
        </w:tc>
        <w:tc>
          <w:tcPr>
            <w:tcW w:w="1236" w:type="pct"/>
            <w:shd w:val="clear" w:color="auto" w:fill="auto"/>
          </w:tcPr>
          <w:p w:rsidR="00087DE5" w:rsidRPr="00180FA0" w:rsidRDefault="003071E8" w:rsidP="005A1E08">
            <w:pPr>
              <w:pStyle w:val="af"/>
              <w:keepNext/>
              <w:ind w:left="0" w:firstLine="17"/>
              <w:jc w:val="center"/>
              <w:rPr>
                <w:rFonts w:ascii="Times New Roman" w:hAnsi="Times New Roman"/>
                <w:b/>
                <w:color w:val="000000" w:themeColor="text1"/>
                <w:sz w:val="24"/>
                <w:szCs w:val="24"/>
              </w:rPr>
            </w:pPr>
            <w:r w:rsidRPr="00180FA0">
              <w:rPr>
                <w:rFonts w:ascii="Times New Roman" w:hAnsi="Times New Roman"/>
                <w:b/>
                <w:color w:val="000000" w:themeColor="text1"/>
                <w:sz w:val="24"/>
                <w:szCs w:val="24"/>
              </w:rPr>
              <w:t>Модуль</w:t>
            </w:r>
            <w:r w:rsidR="0066458E" w:rsidRPr="00180FA0">
              <w:rPr>
                <w:rFonts w:ascii="Times New Roman" w:hAnsi="Times New Roman"/>
                <w:b/>
                <w:color w:val="000000" w:themeColor="text1"/>
                <w:sz w:val="24"/>
                <w:szCs w:val="24"/>
              </w:rPr>
              <w:t xml:space="preserve">  6</w:t>
            </w:r>
          </w:p>
          <w:p w:rsidR="00087DE5" w:rsidRPr="00180FA0" w:rsidRDefault="00087DE5" w:rsidP="005A1E08">
            <w:pPr>
              <w:pStyle w:val="af"/>
              <w:keepNext/>
              <w:ind w:left="0" w:firstLine="0"/>
              <w:jc w:val="center"/>
              <w:rPr>
                <w:rFonts w:ascii="Times New Roman" w:hAnsi="Times New Roman"/>
                <w:b/>
                <w:color w:val="000000" w:themeColor="text1"/>
                <w:sz w:val="24"/>
                <w:szCs w:val="24"/>
              </w:rPr>
            </w:pPr>
            <w:r w:rsidRPr="00180FA0">
              <w:rPr>
                <w:rFonts w:ascii="Times New Roman" w:hAnsi="Times New Roman"/>
                <w:b/>
                <w:color w:val="000000" w:themeColor="text1"/>
                <w:sz w:val="24"/>
                <w:szCs w:val="24"/>
              </w:rPr>
              <w:t>(в часах)</w:t>
            </w:r>
          </w:p>
        </w:tc>
      </w:tr>
      <w:tr w:rsidR="00180FA0" w:rsidRPr="00180FA0" w:rsidTr="003E6C9D">
        <w:tc>
          <w:tcPr>
            <w:tcW w:w="2779" w:type="pct"/>
            <w:shd w:val="clear" w:color="auto" w:fill="auto"/>
          </w:tcPr>
          <w:p w:rsidR="00087DE5" w:rsidRPr="00180FA0" w:rsidRDefault="00087DE5" w:rsidP="006A0217">
            <w:pPr>
              <w:pStyle w:val="af"/>
              <w:keepNext/>
              <w:ind w:left="0"/>
              <w:rPr>
                <w:rFonts w:ascii="Times New Roman" w:hAnsi="Times New Roman"/>
                <w:b/>
                <w:color w:val="000000" w:themeColor="text1"/>
                <w:sz w:val="24"/>
                <w:szCs w:val="24"/>
              </w:rPr>
            </w:pPr>
            <w:r w:rsidRPr="00180FA0">
              <w:rPr>
                <w:rFonts w:ascii="Times New Roman" w:hAnsi="Times New Roman"/>
                <w:b/>
                <w:color w:val="000000" w:themeColor="text1"/>
                <w:sz w:val="24"/>
                <w:szCs w:val="24"/>
              </w:rPr>
              <w:t xml:space="preserve">Общая трудоемкость дисциплины </w:t>
            </w:r>
          </w:p>
        </w:tc>
        <w:tc>
          <w:tcPr>
            <w:tcW w:w="985" w:type="pct"/>
            <w:shd w:val="clear" w:color="auto" w:fill="auto"/>
          </w:tcPr>
          <w:p w:rsidR="00087DE5" w:rsidRPr="00180FA0" w:rsidRDefault="00087DE5" w:rsidP="00254667">
            <w:pPr>
              <w:pStyle w:val="af"/>
              <w:keepNext/>
              <w:ind w:left="0" w:firstLine="0"/>
              <w:jc w:val="center"/>
              <w:rPr>
                <w:rFonts w:ascii="Times New Roman" w:hAnsi="Times New Roman"/>
                <w:b/>
                <w:i/>
                <w:color w:val="000000" w:themeColor="text1"/>
                <w:sz w:val="24"/>
                <w:szCs w:val="24"/>
                <w:lang w:eastAsia="en-US"/>
              </w:rPr>
            </w:pPr>
            <w:r w:rsidRPr="00180FA0">
              <w:rPr>
                <w:rFonts w:ascii="Times New Roman" w:hAnsi="Times New Roman"/>
                <w:b/>
                <w:i/>
                <w:color w:val="000000" w:themeColor="text1"/>
                <w:sz w:val="24"/>
                <w:szCs w:val="24"/>
                <w:lang w:eastAsia="en-US"/>
              </w:rPr>
              <w:t xml:space="preserve">3 з.е. </w:t>
            </w:r>
          </w:p>
          <w:p w:rsidR="00087DE5" w:rsidRPr="00180FA0" w:rsidRDefault="00087DE5" w:rsidP="00254667">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lang w:eastAsia="en-US"/>
              </w:rPr>
              <w:t>108 ч.</w:t>
            </w:r>
          </w:p>
        </w:tc>
        <w:tc>
          <w:tcPr>
            <w:tcW w:w="1236" w:type="pct"/>
            <w:shd w:val="clear" w:color="auto" w:fill="auto"/>
          </w:tcPr>
          <w:p w:rsidR="00087DE5" w:rsidRPr="00180FA0" w:rsidRDefault="00087DE5" w:rsidP="004F5C8C">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108</w:t>
            </w:r>
          </w:p>
        </w:tc>
      </w:tr>
      <w:tr w:rsidR="00180FA0" w:rsidRPr="00180FA0" w:rsidTr="003E6C9D">
        <w:tc>
          <w:tcPr>
            <w:tcW w:w="2779" w:type="pct"/>
            <w:shd w:val="clear" w:color="auto" w:fill="auto"/>
          </w:tcPr>
          <w:p w:rsidR="00087DE5" w:rsidRPr="00180FA0" w:rsidRDefault="00087DE5" w:rsidP="006A0217">
            <w:pPr>
              <w:pStyle w:val="af"/>
              <w:keepNext/>
              <w:ind w:left="0"/>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 xml:space="preserve">Контактная работа - Аудиторные занятия </w:t>
            </w:r>
          </w:p>
        </w:tc>
        <w:tc>
          <w:tcPr>
            <w:tcW w:w="985" w:type="pct"/>
            <w:shd w:val="clear" w:color="auto" w:fill="auto"/>
          </w:tcPr>
          <w:p w:rsidR="00087DE5" w:rsidRPr="00180FA0" w:rsidRDefault="00087DE5" w:rsidP="00361AED">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1</w:t>
            </w:r>
            <w:r w:rsidR="0066458E" w:rsidRPr="00180FA0">
              <w:rPr>
                <w:rFonts w:ascii="Times New Roman" w:hAnsi="Times New Roman"/>
                <w:b/>
                <w:i/>
                <w:color w:val="000000" w:themeColor="text1"/>
                <w:sz w:val="24"/>
                <w:szCs w:val="24"/>
              </w:rPr>
              <w:t>4</w:t>
            </w:r>
          </w:p>
        </w:tc>
        <w:tc>
          <w:tcPr>
            <w:tcW w:w="1236" w:type="pct"/>
            <w:shd w:val="clear" w:color="auto" w:fill="auto"/>
          </w:tcPr>
          <w:p w:rsidR="00087DE5" w:rsidRPr="00180FA0" w:rsidRDefault="00087DE5" w:rsidP="004D20FC">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1</w:t>
            </w:r>
            <w:r w:rsidR="0066458E" w:rsidRPr="00180FA0">
              <w:rPr>
                <w:rFonts w:ascii="Times New Roman" w:hAnsi="Times New Roman"/>
                <w:b/>
                <w:i/>
                <w:color w:val="000000" w:themeColor="text1"/>
                <w:sz w:val="24"/>
                <w:szCs w:val="24"/>
              </w:rPr>
              <w:t>4</w:t>
            </w:r>
          </w:p>
        </w:tc>
      </w:tr>
      <w:tr w:rsidR="00180FA0" w:rsidRPr="00180FA0" w:rsidTr="003E6C9D">
        <w:tc>
          <w:tcPr>
            <w:tcW w:w="2779" w:type="pct"/>
            <w:shd w:val="clear" w:color="auto" w:fill="auto"/>
          </w:tcPr>
          <w:p w:rsidR="00087DE5" w:rsidRPr="00180FA0" w:rsidRDefault="00087DE5" w:rsidP="006A0217">
            <w:pPr>
              <w:pStyle w:val="af"/>
              <w:keepNext/>
              <w:ind w:left="0"/>
              <w:rPr>
                <w:rFonts w:ascii="Times New Roman" w:hAnsi="Times New Roman"/>
                <w:i/>
                <w:color w:val="000000" w:themeColor="text1"/>
                <w:sz w:val="24"/>
                <w:szCs w:val="24"/>
              </w:rPr>
            </w:pPr>
            <w:r w:rsidRPr="00180FA0">
              <w:rPr>
                <w:rFonts w:ascii="Times New Roman" w:hAnsi="Times New Roman"/>
                <w:i/>
                <w:color w:val="000000" w:themeColor="text1"/>
                <w:sz w:val="24"/>
                <w:szCs w:val="24"/>
              </w:rPr>
              <w:t xml:space="preserve">Лекции </w:t>
            </w:r>
          </w:p>
        </w:tc>
        <w:tc>
          <w:tcPr>
            <w:tcW w:w="985" w:type="pct"/>
            <w:shd w:val="clear" w:color="auto" w:fill="auto"/>
          </w:tcPr>
          <w:p w:rsidR="00087DE5" w:rsidRPr="00180FA0" w:rsidRDefault="00087DE5" w:rsidP="00C51996">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4</w:t>
            </w:r>
          </w:p>
        </w:tc>
        <w:tc>
          <w:tcPr>
            <w:tcW w:w="1236" w:type="pct"/>
            <w:shd w:val="clear" w:color="auto" w:fill="auto"/>
          </w:tcPr>
          <w:p w:rsidR="00087DE5" w:rsidRPr="00180FA0" w:rsidRDefault="00087DE5" w:rsidP="006E6FA0">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4</w:t>
            </w:r>
          </w:p>
        </w:tc>
      </w:tr>
      <w:tr w:rsidR="00180FA0" w:rsidRPr="00180FA0" w:rsidTr="003E6C9D">
        <w:tc>
          <w:tcPr>
            <w:tcW w:w="2779" w:type="pct"/>
            <w:shd w:val="clear" w:color="auto" w:fill="auto"/>
          </w:tcPr>
          <w:p w:rsidR="00087DE5" w:rsidRPr="00180FA0" w:rsidRDefault="00087DE5" w:rsidP="006A0217">
            <w:pPr>
              <w:pStyle w:val="af"/>
              <w:keepNext/>
              <w:ind w:left="0"/>
              <w:rPr>
                <w:rFonts w:ascii="Times New Roman" w:hAnsi="Times New Roman"/>
                <w:i/>
                <w:color w:val="000000" w:themeColor="text1"/>
                <w:sz w:val="24"/>
                <w:szCs w:val="24"/>
              </w:rPr>
            </w:pPr>
            <w:r w:rsidRPr="00180FA0">
              <w:rPr>
                <w:rFonts w:ascii="Times New Roman" w:hAnsi="Times New Roman"/>
                <w:i/>
                <w:color w:val="000000" w:themeColor="text1"/>
                <w:sz w:val="24"/>
                <w:szCs w:val="24"/>
              </w:rPr>
              <w:t xml:space="preserve">Семинары, практические занятия  </w:t>
            </w:r>
          </w:p>
        </w:tc>
        <w:tc>
          <w:tcPr>
            <w:tcW w:w="985" w:type="pct"/>
            <w:shd w:val="clear" w:color="auto" w:fill="auto"/>
          </w:tcPr>
          <w:p w:rsidR="00087DE5" w:rsidRPr="00180FA0" w:rsidRDefault="00087DE5" w:rsidP="00C51996">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1</w:t>
            </w:r>
            <w:r w:rsidR="0066458E" w:rsidRPr="00180FA0">
              <w:rPr>
                <w:rFonts w:ascii="Times New Roman" w:hAnsi="Times New Roman"/>
                <w:b/>
                <w:i/>
                <w:color w:val="000000" w:themeColor="text1"/>
                <w:sz w:val="24"/>
                <w:szCs w:val="24"/>
              </w:rPr>
              <w:t>0</w:t>
            </w:r>
          </w:p>
        </w:tc>
        <w:tc>
          <w:tcPr>
            <w:tcW w:w="1236" w:type="pct"/>
            <w:shd w:val="clear" w:color="auto" w:fill="auto"/>
          </w:tcPr>
          <w:p w:rsidR="00087DE5" w:rsidRPr="00180FA0" w:rsidRDefault="00087DE5" w:rsidP="006E6FA0">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1</w:t>
            </w:r>
            <w:r w:rsidR="0066458E" w:rsidRPr="00180FA0">
              <w:rPr>
                <w:rFonts w:ascii="Times New Roman" w:hAnsi="Times New Roman"/>
                <w:b/>
                <w:i/>
                <w:color w:val="000000" w:themeColor="text1"/>
                <w:sz w:val="24"/>
                <w:szCs w:val="24"/>
              </w:rPr>
              <w:t>0</w:t>
            </w:r>
          </w:p>
        </w:tc>
      </w:tr>
      <w:tr w:rsidR="00180FA0" w:rsidRPr="00180FA0" w:rsidTr="003E6C9D">
        <w:tc>
          <w:tcPr>
            <w:tcW w:w="2779" w:type="pct"/>
            <w:shd w:val="clear" w:color="auto" w:fill="auto"/>
          </w:tcPr>
          <w:p w:rsidR="00087DE5" w:rsidRPr="00180FA0" w:rsidRDefault="00087DE5" w:rsidP="006A0217">
            <w:pPr>
              <w:pStyle w:val="af"/>
              <w:keepNext/>
              <w:ind w:left="0"/>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Самостоятельная работа</w:t>
            </w:r>
          </w:p>
        </w:tc>
        <w:tc>
          <w:tcPr>
            <w:tcW w:w="985" w:type="pct"/>
            <w:shd w:val="clear" w:color="auto" w:fill="auto"/>
          </w:tcPr>
          <w:p w:rsidR="00087DE5" w:rsidRPr="00180FA0" w:rsidRDefault="00087DE5" w:rsidP="00C51996">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9</w:t>
            </w:r>
            <w:r w:rsidR="0066458E" w:rsidRPr="00180FA0">
              <w:rPr>
                <w:rFonts w:ascii="Times New Roman" w:hAnsi="Times New Roman"/>
                <w:b/>
                <w:i/>
                <w:color w:val="000000" w:themeColor="text1"/>
                <w:sz w:val="24"/>
                <w:szCs w:val="24"/>
              </w:rPr>
              <w:t>4</w:t>
            </w:r>
          </w:p>
        </w:tc>
        <w:tc>
          <w:tcPr>
            <w:tcW w:w="1236" w:type="pct"/>
            <w:shd w:val="clear" w:color="auto" w:fill="auto"/>
          </w:tcPr>
          <w:p w:rsidR="00087DE5" w:rsidRPr="00180FA0" w:rsidRDefault="00087DE5" w:rsidP="006E6FA0">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9</w:t>
            </w:r>
            <w:r w:rsidR="0066458E" w:rsidRPr="00180FA0">
              <w:rPr>
                <w:rFonts w:ascii="Times New Roman" w:hAnsi="Times New Roman"/>
                <w:b/>
                <w:i/>
                <w:color w:val="000000" w:themeColor="text1"/>
                <w:sz w:val="24"/>
                <w:szCs w:val="24"/>
              </w:rPr>
              <w:t>4</w:t>
            </w:r>
          </w:p>
        </w:tc>
      </w:tr>
      <w:tr w:rsidR="00180FA0" w:rsidRPr="00180FA0" w:rsidTr="003E6C9D">
        <w:tc>
          <w:tcPr>
            <w:tcW w:w="2779" w:type="pct"/>
            <w:shd w:val="clear" w:color="auto" w:fill="auto"/>
          </w:tcPr>
          <w:p w:rsidR="00087DE5" w:rsidRPr="00180FA0" w:rsidRDefault="00087DE5" w:rsidP="00CF4D45">
            <w:pPr>
              <w:pStyle w:val="af"/>
              <w:keepNext/>
              <w:ind w:left="0"/>
              <w:rPr>
                <w:rFonts w:ascii="Times New Roman" w:hAnsi="Times New Roman"/>
                <w:color w:val="000000" w:themeColor="text1"/>
                <w:sz w:val="24"/>
                <w:szCs w:val="24"/>
              </w:rPr>
            </w:pPr>
            <w:r w:rsidRPr="00180FA0">
              <w:rPr>
                <w:rFonts w:ascii="Times New Roman" w:hAnsi="Times New Roman"/>
                <w:color w:val="000000" w:themeColor="text1"/>
                <w:sz w:val="24"/>
                <w:szCs w:val="24"/>
              </w:rPr>
              <w:t xml:space="preserve">Вид текущего контроля </w:t>
            </w:r>
          </w:p>
        </w:tc>
        <w:tc>
          <w:tcPr>
            <w:tcW w:w="985" w:type="pct"/>
            <w:shd w:val="clear" w:color="auto" w:fill="auto"/>
          </w:tcPr>
          <w:p w:rsidR="00087DE5" w:rsidRPr="00180FA0" w:rsidRDefault="003071E8" w:rsidP="00CF4D45">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Контрольная работа</w:t>
            </w:r>
          </w:p>
        </w:tc>
        <w:tc>
          <w:tcPr>
            <w:tcW w:w="1236" w:type="pct"/>
            <w:shd w:val="clear" w:color="auto" w:fill="auto"/>
          </w:tcPr>
          <w:p w:rsidR="00087DE5" w:rsidRPr="00180FA0" w:rsidRDefault="003071E8" w:rsidP="00CF4D45">
            <w:pPr>
              <w:pStyle w:val="af"/>
              <w:keepNext/>
              <w:ind w:left="0" w:firstLine="34"/>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Контрольная работа</w:t>
            </w:r>
          </w:p>
        </w:tc>
      </w:tr>
      <w:tr w:rsidR="00087DE5" w:rsidRPr="00180FA0" w:rsidTr="003E6C9D">
        <w:tc>
          <w:tcPr>
            <w:tcW w:w="2779" w:type="pct"/>
            <w:shd w:val="clear" w:color="auto" w:fill="auto"/>
          </w:tcPr>
          <w:p w:rsidR="00087DE5" w:rsidRPr="00180FA0" w:rsidRDefault="00087DE5" w:rsidP="00CF4D45">
            <w:pPr>
              <w:pStyle w:val="af"/>
              <w:keepNext/>
              <w:ind w:left="0"/>
              <w:rPr>
                <w:rFonts w:ascii="Times New Roman" w:hAnsi="Times New Roman"/>
                <w:color w:val="000000" w:themeColor="text1"/>
                <w:sz w:val="24"/>
                <w:szCs w:val="24"/>
              </w:rPr>
            </w:pPr>
            <w:r w:rsidRPr="00180FA0">
              <w:rPr>
                <w:rFonts w:ascii="Times New Roman" w:hAnsi="Times New Roman"/>
                <w:color w:val="000000" w:themeColor="text1"/>
                <w:sz w:val="24"/>
                <w:szCs w:val="24"/>
              </w:rPr>
              <w:t>Вид промежуточной аттестации</w:t>
            </w:r>
          </w:p>
        </w:tc>
        <w:tc>
          <w:tcPr>
            <w:tcW w:w="985" w:type="pct"/>
            <w:shd w:val="clear" w:color="auto" w:fill="auto"/>
          </w:tcPr>
          <w:p w:rsidR="00087DE5" w:rsidRPr="00180FA0" w:rsidRDefault="003071E8" w:rsidP="00CF4D45">
            <w:pPr>
              <w:pStyle w:val="af"/>
              <w:keepNext/>
              <w:ind w:left="0" w:firstLine="0"/>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зачет</w:t>
            </w:r>
          </w:p>
        </w:tc>
        <w:tc>
          <w:tcPr>
            <w:tcW w:w="1236" w:type="pct"/>
            <w:shd w:val="clear" w:color="auto" w:fill="auto"/>
          </w:tcPr>
          <w:p w:rsidR="00087DE5" w:rsidRPr="00180FA0" w:rsidRDefault="0066458E" w:rsidP="00CF4D45">
            <w:pPr>
              <w:pStyle w:val="af"/>
              <w:keepNext/>
              <w:ind w:left="0" w:firstLine="34"/>
              <w:jc w:val="center"/>
              <w:rPr>
                <w:rFonts w:ascii="Times New Roman" w:hAnsi="Times New Roman"/>
                <w:b/>
                <w:i/>
                <w:color w:val="000000" w:themeColor="text1"/>
                <w:sz w:val="24"/>
                <w:szCs w:val="24"/>
              </w:rPr>
            </w:pPr>
            <w:r w:rsidRPr="00180FA0">
              <w:rPr>
                <w:rFonts w:ascii="Times New Roman" w:hAnsi="Times New Roman"/>
                <w:b/>
                <w:i/>
                <w:color w:val="000000" w:themeColor="text1"/>
                <w:sz w:val="24"/>
                <w:szCs w:val="24"/>
              </w:rPr>
              <w:t>зачет</w:t>
            </w:r>
          </w:p>
        </w:tc>
      </w:tr>
    </w:tbl>
    <w:p w:rsidR="009E247D" w:rsidRPr="00180FA0" w:rsidRDefault="009E247D" w:rsidP="005A2ADC">
      <w:pPr>
        <w:rPr>
          <w:color w:val="000000" w:themeColor="text1"/>
        </w:rPr>
      </w:pPr>
    </w:p>
    <w:p w:rsidR="009E247D" w:rsidRPr="00180FA0" w:rsidRDefault="009E247D" w:rsidP="005A2ADC">
      <w:pPr>
        <w:rPr>
          <w:color w:val="000000" w:themeColor="text1"/>
        </w:rPr>
      </w:pPr>
    </w:p>
    <w:p w:rsidR="009E247D" w:rsidRPr="00180FA0" w:rsidRDefault="009E247D" w:rsidP="005A2ADC">
      <w:pPr>
        <w:rPr>
          <w:color w:val="000000" w:themeColor="text1"/>
        </w:rPr>
      </w:pPr>
    </w:p>
    <w:p w:rsidR="005A2ADC" w:rsidRPr="00180FA0" w:rsidRDefault="005A2ADC" w:rsidP="005A2ADC">
      <w:pPr>
        <w:jc w:val="both"/>
        <w:rPr>
          <w:b/>
          <w:bCs/>
          <w:color w:val="000000" w:themeColor="text1"/>
          <w:sz w:val="40"/>
          <w:szCs w:val="40"/>
        </w:rPr>
      </w:pPr>
      <w:bookmarkStart w:id="2" w:name="__RefHeading___Toc426472300"/>
      <w:bookmarkStart w:id="3" w:name="__RefHeading___Toc426472303"/>
      <w:bookmarkEnd w:id="2"/>
      <w:r w:rsidRPr="00180FA0">
        <w:rPr>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180FA0">
        <w:rPr>
          <w:b/>
          <w:bCs/>
          <w:color w:val="000000" w:themeColor="text1"/>
          <w:sz w:val="28"/>
          <w:szCs w:val="28"/>
        </w:rPr>
        <w:t xml:space="preserve"> </w:t>
      </w:r>
    </w:p>
    <w:p w:rsidR="005A2ADC" w:rsidRPr="00180FA0" w:rsidRDefault="005A2ADC" w:rsidP="005A2ADC">
      <w:pPr>
        <w:jc w:val="both"/>
        <w:rPr>
          <w:b/>
          <w:bCs/>
          <w:color w:val="000000" w:themeColor="text1"/>
          <w:sz w:val="28"/>
          <w:szCs w:val="28"/>
        </w:rPr>
      </w:pPr>
      <w:r w:rsidRPr="00180FA0">
        <w:rPr>
          <w:b/>
          <w:bCs/>
          <w:color w:val="000000" w:themeColor="text1"/>
          <w:sz w:val="28"/>
          <w:szCs w:val="28"/>
        </w:rPr>
        <w:t>5.1. Содержание дисциплины</w:t>
      </w:r>
    </w:p>
    <w:bookmarkEnd w:id="3"/>
    <w:p w:rsidR="00B80796" w:rsidRPr="00180FA0" w:rsidRDefault="00661CCA" w:rsidP="00661CCA">
      <w:pPr>
        <w:tabs>
          <w:tab w:val="left" w:pos="851"/>
          <w:tab w:val="left" w:pos="1152"/>
          <w:tab w:val="left" w:pos="1296"/>
          <w:tab w:val="left" w:pos="2304"/>
        </w:tabs>
        <w:ind w:firstLine="709"/>
        <w:jc w:val="both"/>
        <w:rPr>
          <w:rFonts w:eastAsia="Calibri"/>
          <w:b/>
          <w:color w:val="000000" w:themeColor="text1"/>
          <w:sz w:val="24"/>
          <w:szCs w:val="28"/>
        </w:rPr>
      </w:pPr>
      <w:r w:rsidRPr="00180FA0">
        <w:rPr>
          <w:b/>
          <w:color w:val="000000" w:themeColor="text1"/>
          <w:sz w:val="24"/>
          <w:szCs w:val="24"/>
        </w:rPr>
        <w:t>Тема 1</w:t>
      </w:r>
      <w:r w:rsidR="005A2ADC" w:rsidRPr="00180FA0">
        <w:rPr>
          <w:b/>
          <w:color w:val="000000" w:themeColor="text1"/>
          <w:sz w:val="24"/>
          <w:szCs w:val="24"/>
        </w:rPr>
        <w:t xml:space="preserve">. </w:t>
      </w:r>
      <w:r w:rsidR="004E1142" w:rsidRPr="00180FA0">
        <w:rPr>
          <w:rFonts w:eastAsia="Calibri"/>
          <w:b/>
          <w:color w:val="000000" w:themeColor="text1"/>
          <w:sz w:val="24"/>
          <w:szCs w:val="28"/>
        </w:rPr>
        <w:t>Методология социального управления развитием территории</w:t>
      </w:r>
      <w:r w:rsidR="00B80796" w:rsidRPr="00180FA0">
        <w:rPr>
          <w:rFonts w:eastAsia="Calibri"/>
          <w:b/>
          <w:color w:val="000000" w:themeColor="text1"/>
          <w:sz w:val="24"/>
          <w:szCs w:val="28"/>
        </w:rPr>
        <w:t>.</w:t>
      </w:r>
    </w:p>
    <w:p w:rsidR="006C3FB5" w:rsidRPr="00180FA0" w:rsidRDefault="00010785" w:rsidP="006C3FB5">
      <w:pPr>
        <w:autoSpaceDE w:val="0"/>
        <w:autoSpaceDN w:val="0"/>
        <w:adjustRightInd w:val="0"/>
        <w:ind w:firstLine="709"/>
        <w:jc w:val="both"/>
        <w:rPr>
          <w:rFonts w:ascii="TimesNewRomanPS" w:eastAsia="Calibri" w:hAnsi="TimesNewRomanPS" w:cs="TimesNewRomanPS"/>
          <w:color w:val="000000" w:themeColor="text1"/>
          <w:sz w:val="19"/>
          <w:szCs w:val="19"/>
        </w:rPr>
      </w:pPr>
      <w:r w:rsidRPr="00180FA0">
        <w:rPr>
          <w:rFonts w:eastAsia="Calibri"/>
          <w:color w:val="000000" w:themeColor="text1"/>
          <w:sz w:val="24"/>
          <w:szCs w:val="24"/>
        </w:rPr>
        <w:t>Сущность и содержание социального управления</w:t>
      </w:r>
      <w:r w:rsidR="00474F54" w:rsidRPr="00180FA0">
        <w:rPr>
          <w:rFonts w:eastAsia="Calibri"/>
          <w:color w:val="000000" w:themeColor="text1"/>
          <w:sz w:val="24"/>
          <w:szCs w:val="24"/>
        </w:rPr>
        <w:t xml:space="preserve">. </w:t>
      </w:r>
      <w:r w:rsidR="00B45811" w:rsidRPr="00180FA0">
        <w:rPr>
          <w:rFonts w:eastAsia="Calibri"/>
          <w:color w:val="000000" w:themeColor="text1"/>
          <w:sz w:val="24"/>
          <w:szCs w:val="24"/>
        </w:rPr>
        <w:t>Формирование социального управления на различных этапах развития общества. Исторические типы социального управления.</w:t>
      </w:r>
      <w:r w:rsidR="00B45811" w:rsidRPr="00180FA0">
        <w:rPr>
          <w:rFonts w:ascii="TimesNewRomanPS" w:eastAsia="Calibri" w:hAnsi="TimesNewRomanPS" w:cs="TimesNewRomanPS"/>
          <w:color w:val="000000" w:themeColor="text1"/>
          <w:sz w:val="19"/>
          <w:szCs w:val="19"/>
        </w:rPr>
        <w:t xml:space="preserve"> </w:t>
      </w:r>
      <w:r w:rsidR="006C3FB5" w:rsidRPr="00180FA0">
        <w:rPr>
          <w:rFonts w:eastAsia="Calibri"/>
          <w:color w:val="000000" w:themeColor="text1"/>
          <w:sz w:val="24"/>
          <w:szCs w:val="24"/>
        </w:rPr>
        <w:t xml:space="preserve">Методологические подходы к анализу процессов социального управления. </w:t>
      </w:r>
      <w:r w:rsidR="00B45811" w:rsidRPr="00180FA0">
        <w:rPr>
          <w:rFonts w:eastAsia="Calibri"/>
          <w:color w:val="000000" w:themeColor="text1"/>
          <w:sz w:val="24"/>
          <w:szCs w:val="24"/>
        </w:rPr>
        <w:t xml:space="preserve">Социальные институты в механизме управления обществом. Изменение управленческих функций социальных институтов в условиях современного общества. </w:t>
      </w:r>
      <w:r w:rsidR="006C3FB5" w:rsidRPr="00180FA0">
        <w:rPr>
          <w:rFonts w:eastAsia="Calibri"/>
          <w:color w:val="000000" w:themeColor="text1"/>
          <w:sz w:val="24"/>
          <w:szCs w:val="24"/>
        </w:rPr>
        <w:t xml:space="preserve">Современные социально-экономические и политические процессы: понятие и свойства. Методы исследования социально-экономических и политических процессов развития территории. </w:t>
      </w:r>
    </w:p>
    <w:p w:rsidR="00010785" w:rsidRPr="00180FA0" w:rsidRDefault="006C3FB5" w:rsidP="006C3FB5">
      <w:pPr>
        <w:autoSpaceDE w:val="0"/>
        <w:autoSpaceDN w:val="0"/>
        <w:adjustRightInd w:val="0"/>
        <w:jc w:val="both"/>
        <w:rPr>
          <w:rFonts w:ascii="TimesNewRomanPS" w:eastAsia="Calibri" w:hAnsi="TimesNewRomanPS" w:cs="TimesNewRomanPS"/>
          <w:color w:val="000000" w:themeColor="text1"/>
          <w:sz w:val="19"/>
          <w:szCs w:val="19"/>
        </w:rPr>
      </w:pPr>
      <w:r w:rsidRPr="00180FA0">
        <w:rPr>
          <w:rFonts w:eastAsia="Calibri"/>
          <w:color w:val="000000" w:themeColor="text1"/>
          <w:sz w:val="24"/>
          <w:szCs w:val="24"/>
        </w:rPr>
        <w:t>Муниципальное образование как система.</w:t>
      </w:r>
      <w:r w:rsidRPr="00180FA0">
        <w:rPr>
          <w:rFonts w:ascii="TimesNewRomanPS" w:eastAsia="Calibri" w:hAnsi="TimesNewRomanPS" w:cs="TimesNewRomanPS"/>
          <w:color w:val="000000" w:themeColor="text1"/>
          <w:sz w:val="19"/>
          <w:szCs w:val="19"/>
        </w:rPr>
        <w:t xml:space="preserve"> </w:t>
      </w:r>
      <w:r w:rsidR="00DF0EC8" w:rsidRPr="00180FA0">
        <w:rPr>
          <w:rFonts w:eastAsia="Calibri"/>
          <w:color w:val="000000" w:themeColor="text1"/>
          <w:sz w:val="24"/>
          <w:szCs w:val="24"/>
        </w:rPr>
        <w:t xml:space="preserve">Сити-менеджмент: ключевые риски и преимущества реализации данной модели. </w:t>
      </w:r>
      <w:r w:rsidR="0057780D" w:rsidRPr="00180FA0">
        <w:rPr>
          <w:rFonts w:eastAsia="Calibri"/>
          <w:color w:val="000000" w:themeColor="text1"/>
          <w:sz w:val="24"/>
          <w:szCs w:val="24"/>
        </w:rPr>
        <w:t xml:space="preserve">Процесс урбанизации: содержание и специфика. </w:t>
      </w:r>
      <w:r w:rsidR="00B45811" w:rsidRPr="00180FA0">
        <w:rPr>
          <w:rFonts w:eastAsia="Calibri"/>
          <w:color w:val="000000" w:themeColor="text1"/>
          <w:sz w:val="24"/>
          <w:szCs w:val="24"/>
        </w:rPr>
        <w:t>Концепции организации планировки и застройки территории города. Разработка проектов планировки и застройки территории города. Городское хозяйство и его структура.</w:t>
      </w:r>
      <w:r w:rsidRPr="00180FA0">
        <w:rPr>
          <w:rFonts w:eastAsia="Calibri"/>
          <w:color w:val="000000" w:themeColor="text1"/>
          <w:sz w:val="24"/>
          <w:szCs w:val="24"/>
        </w:rPr>
        <w:t xml:space="preserve"> </w:t>
      </w:r>
    </w:p>
    <w:p w:rsidR="006C3FB5" w:rsidRPr="00180FA0" w:rsidRDefault="00B0287E" w:rsidP="006C3FB5">
      <w:pPr>
        <w:tabs>
          <w:tab w:val="left" w:pos="851"/>
          <w:tab w:val="left" w:pos="1152"/>
          <w:tab w:val="left" w:pos="1296"/>
          <w:tab w:val="left" w:pos="2304"/>
        </w:tabs>
        <w:ind w:firstLine="709"/>
        <w:jc w:val="both"/>
        <w:rPr>
          <w:rFonts w:eastAsia="Calibri"/>
          <w:b/>
          <w:color w:val="000000" w:themeColor="text1"/>
          <w:sz w:val="24"/>
          <w:szCs w:val="24"/>
        </w:rPr>
      </w:pPr>
      <w:r w:rsidRPr="00180FA0">
        <w:rPr>
          <w:b/>
          <w:color w:val="000000" w:themeColor="text1"/>
          <w:sz w:val="24"/>
          <w:szCs w:val="24"/>
        </w:rPr>
        <w:t>Тема</w:t>
      </w:r>
      <w:r w:rsidR="005A2ADC" w:rsidRPr="00180FA0">
        <w:rPr>
          <w:b/>
          <w:color w:val="000000" w:themeColor="text1"/>
          <w:sz w:val="24"/>
          <w:szCs w:val="24"/>
        </w:rPr>
        <w:t xml:space="preserve"> </w:t>
      </w:r>
      <w:r w:rsidR="00B80796" w:rsidRPr="00180FA0">
        <w:rPr>
          <w:b/>
          <w:color w:val="000000" w:themeColor="text1"/>
          <w:sz w:val="24"/>
          <w:szCs w:val="24"/>
        </w:rPr>
        <w:t>2</w:t>
      </w:r>
      <w:r w:rsidR="005A2ADC" w:rsidRPr="00180FA0">
        <w:rPr>
          <w:b/>
          <w:color w:val="000000" w:themeColor="text1"/>
          <w:sz w:val="24"/>
          <w:szCs w:val="24"/>
        </w:rPr>
        <w:t xml:space="preserve">. </w:t>
      </w:r>
      <w:r w:rsidR="006C3FB5" w:rsidRPr="00180FA0">
        <w:rPr>
          <w:rFonts w:eastAsia="Calibri"/>
          <w:b/>
          <w:color w:val="000000" w:themeColor="text1"/>
          <w:sz w:val="24"/>
          <w:szCs w:val="24"/>
        </w:rPr>
        <w:t xml:space="preserve">Стратегическое партнерство власти и бизнеса в процессе развития территорий </w:t>
      </w:r>
    </w:p>
    <w:p w:rsidR="003B602F" w:rsidRPr="00180FA0" w:rsidRDefault="003B602F" w:rsidP="003B602F">
      <w:pPr>
        <w:shd w:val="clear" w:color="auto" w:fill="FFFFFF"/>
        <w:tabs>
          <w:tab w:val="left" w:pos="851"/>
        </w:tabs>
        <w:ind w:firstLine="709"/>
        <w:contextualSpacing/>
        <w:jc w:val="both"/>
        <w:rPr>
          <w:rFonts w:eastAsia="Calibri"/>
          <w:color w:val="000000" w:themeColor="text1"/>
          <w:sz w:val="24"/>
          <w:szCs w:val="24"/>
        </w:rPr>
      </w:pPr>
      <w:r w:rsidRPr="00180FA0">
        <w:rPr>
          <w:rFonts w:eastAsia="Calibri"/>
          <w:color w:val="000000" w:themeColor="text1"/>
          <w:sz w:val="24"/>
          <w:szCs w:val="24"/>
        </w:rPr>
        <w:t xml:space="preserve">Стратегии взаимодействия власти и бизнеса. Показатели оценки результатов взаимодействия власти и бизнеса. </w:t>
      </w:r>
      <w:r w:rsidR="00112D46" w:rsidRPr="00180FA0">
        <w:rPr>
          <w:rFonts w:eastAsia="Calibri"/>
          <w:color w:val="000000" w:themeColor="text1"/>
          <w:sz w:val="24"/>
          <w:szCs w:val="24"/>
        </w:rPr>
        <w:t xml:space="preserve">Партнерство бизнеса и власти как фактор устойчивого развития российских территорий. Ресурсы и ограничения развития партнерских взаимодействий бизнеса и власти в современных условиях. </w:t>
      </w:r>
      <w:r w:rsidR="00DF0EC8" w:rsidRPr="00180FA0">
        <w:rPr>
          <w:rFonts w:eastAsia="Calibri"/>
          <w:color w:val="000000" w:themeColor="text1"/>
          <w:sz w:val="24"/>
          <w:szCs w:val="24"/>
        </w:rPr>
        <w:t xml:space="preserve">Условия развития социального партнерства власти и бизнеса. </w:t>
      </w:r>
      <w:r w:rsidR="00112D46" w:rsidRPr="00180FA0">
        <w:rPr>
          <w:rFonts w:eastAsia="Calibri"/>
          <w:color w:val="000000" w:themeColor="text1"/>
          <w:sz w:val="24"/>
          <w:szCs w:val="24"/>
        </w:rPr>
        <w:t xml:space="preserve">Государственно-частное и муниципально-частное партнерство: ключевые принципы и нормативно-правовая база. Зарубежный и отечественный опыт реализации проектов государственно-частного и муниципально-частного партнерства. Инвестиционный климат территории. Малое и среднее предпринимательство. </w:t>
      </w:r>
    </w:p>
    <w:p w:rsidR="00340202" w:rsidRPr="00180FA0" w:rsidRDefault="00B80796" w:rsidP="0079435A">
      <w:pPr>
        <w:shd w:val="clear" w:color="auto" w:fill="FFFFFF"/>
        <w:tabs>
          <w:tab w:val="left" w:pos="851"/>
        </w:tabs>
        <w:ind w:firstLine="709"/>
        <w:contextualSpacing/>
        <w:jc w:val="both"/>
        <w:rPr>
          <w:rFonts w:eastAsia="Calibri"/>
          <w:b/>
          <w:color w:val="000000" w:themeColor="text1"/>
          <w:sz w:val="24"/>
          <w:szCs w:val="24"/>
        </w:rPr>
      </w:pPr>
      <w:r w:rsidRPr="00180FA0">
        <w:rPr>
          <w:b/>
          <w:color w:val="000000" w:themeColor="text1"/>
          <w:sz w:val="24"/>
          <w:szCs w:val="24"/>
        </w:rPr>
        <w:t>Тема 3.</w:t>
      </w:r>
      <w:r w:rsidRPr="00180FA0">
        <w:rPr>
          <w:rFonts w:eastAsia="Calibri"/>
          <w:color w:val="000000" w:themeColor="text1"/>
          <w:sz w:val="28"/>
          <w:szCs w:val="28"/>
        </w:rPr>
        <w:t xml:space="preserve"> </w:t>
      </w:r>
      <w:r w:rsidR="0079435A" w:rsidRPr="00180FA0">
        <w:rPr>
          <w:rFonts w:eastAsia="Calibri"/>
          <w:b/>
          <w:color w:val="000000" w:themeColor="text1"/>
          <w:sz w:val="24"/>
          <w:szCs w:val="24"/>
        </w:rPr>
        <w:t>Взаимодействие местной власти и населения в процессе управления территориальным развитием</w:t>
      </w:r>
    </w:p>
    <w:p w:rsidR="00D665BF" w:rsidRPr="00180FA0" w:rsidRDefault="00CF1D5E" w:rsidP="00DF0EC8">
      <w:pPr>
        <w:shd w:val="clear" w:color="auto" w:fill="FFFFFF"/>
        <w:tabs>
          <w:tab w:val="left" w:pos="851"/>
        </w:tabs>
        <w:ind w:firstLine="709"/>
        <w:contextualSpacing/>
        <w:jc w:val="both"/>
        <w:rPr>
          <w:rFonts w:eastAsia="Calibri"/>
          <w:color w:val="000000" w:themeColor="text1"/>
          <w:sz w:val="24"/>
          <w:szCs w:val="24"/>
        </w:rPr>
      </w:pPr>
      <w:r w:rsidRPr="00180FA0">
        <w:rPr>
          <w:rFonts w:eastAsia="Calibri"/>
          <w:color w:val="000000" w:themeColor="text1"/>
          <w:sz w:val="24"/>
          <w:szCs w:val="24"/>
        </w:rPr>
        <w:t xml:space="preserve">Возможности и ограничения взаимодействия ключевых субъектов местных сообществ для достижения целей территориального развития. Предпринимательская активность населения. Инициативное бюджетирование. </w:t>
      </w:r>
      <w:r w:rsidR="00DF0EC8" w:rsidRPr="00180FA0">
        <w:rPr>
          <w:rFonts w:eastAsia="Calibri"/>
          <w:color w:val="000000" w:themeColor="text1"/>
          <w:sz w:val="24"/>
          <w:szCs w:val="24"/>
        </w:rPr>
        <w:t>Кооперация как механизм модернизации экономики, территориального развития.  В</w:t>
      </w:r>
      <w:r w:rsidR="00112D46" w:rsidRPr="00180FA0">
        <w:rPr>
          <w:rFonts w:eastAsia="Calibri"/>
          <w:color w:val="000000" w:themeColor="text1"/>
          <w:sz w:val="24"/>
          <w:szCs w:val="24"/>
        </w:rPr>
        <w:t xml:space="preserve">осприятие населением новой роли кооперативных инициатив, </w:t>
      </w:r>
      <w:r w:rsidR="00E30738" w:rsidRPr="00180FA0">
        <w:rPr>
          <w:rFonts w:eastAsia="Calibri"/>
          <w:color w:val="000000" w:themeColor="text1"/>
          <w:sz w:val="24"/>
          <w:szCs w:val="24"/>
        </w:rPr>
        <w:t xml:space="preserve">причины позитивного и негативного отношения, оценка перспективных форм поддержки со стороны органов власти. </w:t>
      </w:r>
      <w:r w:rsidR="00DF0EC8" w:rsidRPr="00180FA0">
        <w:rPr>
          <w:rFonts w:eastAsia="Calibri"/>
          <w:color w:val="000000" w:themeColor="text1"/>
          <w:sz w:val="24"/>
          <w:szCs w:val="24"/>
        </w:rPr>
        <w:t xml:space="preserve">Барьеры развития системы потребительской кооперации в новых экономических условиях. </w:t>
      </w:r>
      <w:r w:rsidR="00D665BF" w:rsidRPr="00180FA0">
        <w:rPr>
          <w:rFonts w:eastAsia="Calibri"/>
          <w:color w:val="000000" w:themeColor="text1"/>
          <w:sz w:val="24"/>
          <w:szCs w:val="24"/>
        </w:rPr>
        <w:t xml:space="preserve">Доверие как фактор развития социального партнерства власти и населения в процессе достижения целей территориального развития. </w:t>
      </w:r>
      <w:r w:rsidR="00D665BF" w:rsidRPr="00180FA0">
        <w:rPr>
          <w:color w:val="000000" w:themeColor="text1"/>
          <w:sz w:val="24"/>
          <w:szCs w:val="24"/>
        </w:rPr>
        <w:t xml:space="preserve">Сетевые инструменты формирования доверия к деятельности органов власти. </w:t>
      </w:r>
      <w:r w:rsidR="00DF0EC8" w:rsidRPr="00180FA0">
        <w:rPr>
          <w:rFonts w:eastAsia="Calibri"/>
          <w:color w:val="000000" w:themeColor="text1"/>
          <w:sz w:val="24"/>
          <w:szCs w:val="24"/>
        </w:rPr>
        <w:t>Общественный контроль и специфика его реализации в современных российских условиях</w:t>
      </w:r>
    </w:p>
    <w:p w:rsidR="0079435A" w:rsidRPr="00180FA0" w:rsidRDefault="00B80796" w:rsidP="0079435A">
      <w:pPr>
        <w:shd w:val="clear" w:color="auto" w:fill="FFFFFF"/>
        <w:tabs>
          <w:tab w:val="left" w:pos="851"/>
        </w:tabs>
        <w:ind w:firstLine="709"/>
        <w:contextualSpacing/>
        <w:jc w:val="both"/>
        <w:rPr>
          <w:rFonts w:eastAsia="Calibri"/>
          <w:b/>
          <w:color w:val="000000" w:themeColor="text1"/>
          <w:sz w:val="24"/>
          <w:szCs w:val="24"/>
        </w:rPr>
      </w:pPr>
      <w:r w:rsidRPr="00180FA0">
        <w:rPr>
          <w:b/>
          <w:color w:val="000000" w:themeColor="text1"/>
          <w:sz w:val="24"/>
          <w:szCs w:val="24"/>
        </w:rPr>
        <w:t>Тема 4.</w:t>
      </w:r>
      <w:r w:rsidRPr="00180FA0">
        <w:rPr>
          <w:rFonts w:eastAsia="Calibri"/>
          <w:color w:val="000000" w:themeColor="text1"/>
          <w:sz w:val="28"/>
          <w:szCs w:val="28"/>
        </w:rPr>
        <w:t xml:space="preserve"> </w:t>
      </w:r>
      <w:r w:rsidR="0079435A" w:rsidRPr="00180FA0">
        <w:rPr>
          <w:rFonts w:eastAsia="Calibri"/>
          <w:b/>
          <w:color w:val="000000" w:themeColor="text1"/>
          <w:sz w:val="24"/>
          <w:szCs w:val="24"/>
        </w:rPr>
        <w:t xml:space="preserve">Маркетинг территории как инструмент управления территориальным  развитием </w:t>
      </w:r>
    </w:p>
    <w:p w:rsidR="00CF1D5E" w:rsidRPr="00180FA0" w:rsidRDefault="0057780D" w:rsidP="0057780D">
      <w:pPr>
        <w:autoSpaceDE w:val="0"/>
        <w:autoSpaceDN w:val="0"/>
        <w:adjustRightInd w:val="0"/>
        <w:ind w:firstLine="709"/>
        <w:jc w:val="both"/>
        <w:rPr>
          <w:rFonts w:eastAsia="Calibri"/>
          <w:color w:val="000000" w:themeColor="text1"/>
          <w:sz w:val="24"/>
          <w:szCs w:val="24"/>
        </w:rPr>
      </w:pPr>
      <w:r w:rsidRPr="00180FA0">
        <w:rPr>
          <w:rFonts w:eastAsia="Calibri"/>
          <w:color w:val="000000" w:themeColor="text1"/>
          <w:sz w:val="24"/>
          <w:szCs w:val="24"/>
        </w:rPr>
        <w:t>Сущность маркетингового управления как основы обеспечения конкурентоспособности региона.</w:t>
      </w:r>
      <w:r w:rsidRPr="00180FA0">
        <w:rPr>
          <w:rFonts w:asciiTheme="minorHAnsi" w:eastAsia="TimesNewRomanPSMT" w:hAnsiTheme="minorHAnsi" w:cs="TimesNewRomanPSMT"/>
          <w:color w:val="000000" w:themeColor="text1"/>
        </w:rPr>
        <w:t xml:space="preserve"> </w:t>
      </w:r>
      <w:r w:rsidR="003B602F" w:rsidRPr="00180FA0">
        <w:rPr>
          <w:rFonts w:eastAsia="Calibri"/>
          <w:color w:val="000000" w:themeColor="text1"/>
          <w:sz w:val="24"/>
          <w:szCs w:val="24"/>
        </w:rPr>
        <w:t>Территориальные ресурсы.</w:t>
      </w:r>
      <w:r w:rsidR="003B602F" w:rsidRPr="00180FA0">
        <w:rPr>
          <w:rFonts w:asciiTheme="minorHAnsi" w:eastAsia="TimesNewRomanPSMT" w:hAnsiTheme="minorHAnsi" w:cs="TimesNewRomanPSMT"/>
          <w:color w:val="000000" w:themeColor="text1"/>
        </w:rPr>
        <w:t xml:space="preserve"> </w:t>
      </w:r>
      <w:r w:rsidR="009E1551" w:rsidRPr="00180FA0">
        <w:rPr>
          <w:rFonts w:eastAsia="Calibri"/>
          <w:color w:val="000000" w:themeColor="text1"/>
          <w:sz w:val="24"/>
          <w:szCs w:val="24"/>
        </w:rPr>
        <w:t xml:space="preserve">Маркетинг территории: основные понятия и подходы. </w:t>
      </w:r>
      <w:r w:rsidR="003B602F" w:rsidRPr="00180FA0">
        <w:rPr>
          <w:rFonts w:eastAsia="Calibri"/>
          <w:color w:val="000000" w:themeColor="text1"/>
          <w:sz w:val="24"/>
          <w:szCs w:val="24"/>
        </w:rPr>
        <w:t>Современные тенденции развития маркетинга территорий.  </w:t>
      </w:r>
      <w:r w:rsidR="009E1551" w:rsidRPr="00180FA0">
        <w:rPr>
          <w:rFonts w:eastAsia="Calibri"/>
          <w:color w:val="000000" w:themeColor="text1"/>
          <w:sz w:val="24"/>
          <w:szCs w:val="24"/>
        </w:rPr>
        <w:t xml:space="preserve">Ключевые задачи маркетинга территорий. Модель территориального маркетинга как основополагающего элемента политики территории. Проведение маркетинговых исследований. </w:t>
      </w:r>
      <w:r w:rsidR="00CF1D5E" w:rsidRPr="00180FA0">
        <w:rPr>
          <w:rFonts w:eastAsia="Calibri"/>
          <w:color w:val="000000" w:themeColor="text1"/>
          <w:sz w:val="24"/>
          <w:szCs w:val="24"/>
        </w:rPr>
        <w:t xml:space="preserve">Бренд территории. </w:t>
      </w:r>
      <w:r w:rsidR="003B602F" w:rsidRPr="00180FA0">
        <w:rPr>
          <w:rFonts w:eastAsia="Calibri"/>
          <w:color w:val="000000" w:themeColor="text1"/>
          <w:sz w:val="24"/>
          <w:szCs w:val="24"/>
        </w:rPr>
        <w:t> Развитие цифровой экономики и ее влияние на управление территориями</w:t>
      </w:r>
    </w:p>
    <w:p w:rsidR="009F7906" w:rsidRPr="00180FA0" w:rsidRDefault="009F7906" w:rsidP="00DD3BE2">
      <w:pPr>
        <w:rPr>
          <w:rFonts w:eastAsia="Calibri"/>
          <w:color w:val="000000" w:themeColor="text1"/>
          <w:sz w:val="24"/>
          <w:szCs w:val="24"/>
        </w:rPr>
      </w:pPr>
    </w:p>
    <w:p w:rsidR="00AD0D88" w:rsidRPr="00180FA0" w:rsidRDefault="00684879" w:rsidP="00DD3BE2">
      <w:pPr>
        <w:rPr>
          <w:b/>
          <w:color w:val="000000" w:themeColor="text1"/>
          <w:sz w:val="24"/>
          <w:szCs w:val="24"/>
        </w:rPr>
      </w:pPr>
      <w:r w:rsidRPr="00180FA0">
        <w:rPr>
          <w:b/>
          <w:color w:val="000000" w:themeColor="text1"/>
          <w:sz w:val="28"/>
          <w:szCs w:val="28"/>
        </w:rPr>
        <w:t>5.2. Учебно-</w:t>
      </w:r>
      <w:r w:rsidR="005A2ADC" w:rsidRPr="00180FA0">
        <w:rPr>
          <w:b/>
          <w:color w:val="000000" w:themeColor="text1"/>
          <w:sz w:val="28"/>
          <w:szCs w:val="28"/>
        </w:rPr>
        <w:t>тематический план</w:t>
      </w:r>
      <w:r w:rsidR="00AD0D88" w:rsidRPr="00180FA0">
        <w:rPr>
          <w:color w:val="000000" w:themeColor="text1"/>
          <w:sz w:val="28"/>
          <w:szCs w:val="28"/>
        </w:rPr>
        <w:t xml:space="preserve"> </w:t>
      </w:r>
    </w:p>
    <w:p w:rsidR="005A2ADC" w:rsidRPr="00180FA0" w:rsidRDefault="00AD0D88" w:rsidP="00AD0D88">
      <w:pPr>
        <w:jc w:val="right"/>
        <w:rPr>
          <w:b/>
          <w:color w:val="000000" w:themeColor="text1"/>
          <w:sz w:val="28"/>
          <w:szCs w:val="28"/>
        </w:rPr>
      </w:pPr>
      <w:r w:rsidRPr="00180FA0">
        <w:rPr>
          <w:color w:val="000000" w:themeColor="text1"/>
          <w:sz w:val="28"/>
          <w:szCs w:val="28"/>
        </w:rPr>
        <w:t>Таблица 2</w:t>
      </w:r>
    </w:p>
    <w:p w:rsidR="00684879" w:rsidRPr="00180FA0" w:rsidRDefault="00684879" w:rsidP="005A2ADC">
      <w:pPr>
        <w:jc w:val="both"/>
        <w:rPr>
          <w:b/>
          <w:color w:val="000000" w:themeColor="text1"/>
          <w:sz w:val="28"/>
          <w:szCs w:val="28"/>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696"/>
        <w:gridCol w:w="854"/>
        <w:gridCol w:w="992"/>
        <w:gridCol w:w="994"/>
        <w:gridCol w:w="1291"/>
        <w:gridCol w:w="1163"/>
        <w:gridCol w:w="2203"/>
      </w:tblGrid>
      <w:tr w:rsidR="00180FA0" w:rsidRPr="00180FA0" w:rsidTr="00A11B89">
        <w:tc>
          <w:tcPr>
            <w:tcW w:w="406" w:type="pct"/>
            <w:vMerge w:val="restart"/>
            <w:shd w:val="clear" w:color="auto" w:fill="auto"/>
          </w:tcPr>
          <w:p w:rsidR="009318AD" w:rsidRPr="00180FA0" w:rsidRDefault="009318AD" w:rsidP="004B0862">
            <w:pPr>
              <w:tabs>
                <w:tab w:val="right" w:pos="851"/>
              </w:tabs>
              <w:jc w:val="both"/>
              <w:rPr>
                <w:color w:val="000000" w:themeColor="text1"/>
                <w:sz w:val="24"/>
                <w:szCs w:val="24"/>
              </w:rPr>
            </w:pPr>
            <w:r w:rsidRPr="00180FA0">
              <w:rPr>
                <w:color w:val="000000" w:themeColor="text1"/>
                <w:sz w:val="24"/>
                <w:szCs w:val="24"/>
              </w:rPr>
              <w:t>№</w:t>
            </w:r>
          </w:p>
          <w:p w:rsidR="009318AD" w:rsidRPr="00180FA0" w:rsidRDefault="009318AD" w:rsidP="004B0862">
            <w:pPr>
              <w:tabs>
                <w:tab w:val="right" w:pos="851"/>
              </w:tabs>
              <w:jc w:val="both"/>
              <w:rPr>
                <w:color w:val="000000" w:themeColor="text1"/>
                <w:sz w:val="24"/>
                <w:szCs w:val="24"/>
              </w:rPr>
            </w:pPr>
            <w:r w:rsidRPr="00180FA0">
              <w:rPr>
                <w:color w:val="000000" w:themeColor="text1"/>
                <w:sz w:val="24"/>
                <w:szCs w:val="24"/>
              </w:rPr>
              <w:t>п/п</w:t>
            </w:r>
          </w:p>
        </w:tc>
        <w:tc>
          <w:tcPr>
            <w:tcW w:w="1215" w:type="pct"/>
            <w:vMerge w:val="restart"/>
            <w:shd w:val="clear" w:color="auto" w:fill="auto"/>
          </w:tcPr>
          <w:p w:rsidR="009318AD" w:rsidRPr="00180FA0" w:rsidRDefault="009318AD" w:rsidP="006A0217">
            <w:pPr>
              <w:tabs>
                <w:tab w:val="right" w:pos="851"/>
              </w:tabs>
              <w:jc w:val="both"/>
              <w:rPr>
                <w:color w:val="000000" w:themeColor="text1"/>
                <w:sz w:val="24"/>
                <w:szCs w:val="24"/>
              </w:rPr>
            </w:pPr>
            <w:r w:rsidRPr="00180FA0">
              <w:rPr>
                <w:b/>
                <w:color w:val="000000" w:themeColor="text1"/>
                <w:sz w:val="24"/>
                <w:szCs w:val="24"/>
              </w:rPr>
              <w:t>Наименование тем (разделов) дисциплины</w:t>
            </w:r>
          </w:p>
        </w:tc>
        <w:tc>
          <w:tcPr>
            <w:tcW w:w="2386" w:type="pct"/>
            <w:gridSpan w:val="5"/>
          </w:tcPr>
          <w:p w:rsidR="009318AD" w:rsidRPr="00180FA0" w:rsidRDefault="009318AD" w:rsidP="006A0217">
            <w:pPr>
              <w:tabs>
                <w:tab w:val="right" w:pos="851"/>
              </w:tabs>
              <w:ind w:firstLine="709"/>
              <w:jc w:val="both"/>
              <w:rPr>
                <w:b/>
                <w:color w:val="000000" w:themeColor="text1"/>
                <w:sz w:val="24"/>
                <w:szCs w:val="24"/>
              </w:rPr>
            </w:pPr>
            <w:r w:rsidRPr="00180FA0">
              <w:rPr>
                <w:b/>
                <w:color w:val="000000" w:themeColor="text1"/>
                <w:sz w:val="24"/>
                <w:szCs w:val="24"/>
              </w:rPr>
              <w:t>Трудоемкость в часах</w:t>
            </w:r>
          </w:p>
        </w:tc>
        <w:tc>
          <w:tcPr>
            <w:tcW w:w="993" w:type="pct"/>
            <w:vMerge w:val="restart"/>
            <w:shd w:val="clear" w:color="auto" w:fill="auto"/>
          </w:tcPr>
          <w:p w:rsidR="009318AD" w:rsidRPr="00180FA0" w:rsidRDefault="009318AD" w:rsidP="006A0217">
            <w:pPr>
              <w:tabs>
                <w:tab w:val="right" w:pos="851"/>
              </w:tabs>
              <w:jc w:val="both"/>
              <w:rPr>
                <w:b/>
                <w:color w:val="000000" w:themeColor="text1"/>
                <w:sz w:val="24"/>
                <w:szCs w:val="24"/>
              </w:rPr>
            </w:pPr>
            <w:r w:rsidRPr="00180FA0">
              <w:rPr>
                <w:b/>
                <w:color w:val="000000" w:themeColor="text1"/>
                <w:sz w:val="24"/>
                <w:szCs w:val="24"/>
              </w:rPr>
              <w:t>Формы текущего контроля успеваемости</w:t>
            </w:r>
          </w:p>
        </w:tc>
      </w:tr>
      <w:tr w:rsidR="00180FA0" w:rsidRPr="00180FA0" w:rsidTr="00A11B89">
        <w:tc>
          <w:tcPr>
            <w:tcW w:w="406" w:type="pct"/>
            <w:vMerge/>
            <w:shd w:val="clear" w:color="auto" w:fill="auto"/>
          </w:tcPr>
          <w:p w:rsidR="009318AD" w:rsidRPr="00180FA0" w:rsidRDefault="009318AD" w:rsidP="006A0217">
            <w:pPr>
              <w:tabs>
                <w:tab w:val="right" w:pos="851"/>
              </w:tabs>
              <w:ind w:firstLine="709"/>
              <w:jc w:val="both"/>
              <w:rPr>
                <w:color w:val="000000" w:themeColor="text1"/>
                <w:sz w:val="24"/>
                <w:szCs w:val="24"/>
              </w:rPr>
            </w:pPr>
          </w:p>
        </w:tc>
        <w:tc>
          <w:tcPr>
            <w:tcW w:w="1215" w:type="pct"/>
            <w:vMerge/>
            <w:shd w:val="clear" w:color="auto" w:fill="auto"/>
          </w:tcPr>
          <w:p w:rsidR="009318AD" w:rsidRPr="00180FA0" w:rsidRDefault="009318AD" w:rsidP="006A0217">
            <w:pPr>
              <w:tabs>
                <w:tab w:val="right" w:pos="851"/>
              </w:tabs>
              <w:ind w:firstLine="709"/>
              <w:jc w:val="both"/>
              <w:rPr>
                <w:color w:val="000000" w:themeColor="text1"/>
                <w:sz w:val="24"/>
                <w:szCs w:val="24"/>
              </w:rPr>
            </w:pPr>
          </w:p>
        </w:tc>
        <w:tc>
          <w:tcPr>
            <w:tcW w:w="385" w:type="pct"/>
            <w:vMerge w:val="restart"/>
            <w:shd w:val="clear" w:color="auto" w:fill="auto"/>
          </w:tcPr>
          <w:p w:rsidR="009318AD" w:rsidRPr="00180FA0" w:rsidRDefault="009318AD" w:rsidP="006A0217">
            <w:pPr>
              <w:tabs>
                <w:tab w:val="right" w:pos="851"/>
              </w:tabs>
              <w:jc w:val="both"/>
              <w:rPr>
                <w:b/>
                <w:color w:val="000000" w:themeColor="text1"/>
                <w:sz w:val="24"/>
                <w:szCs w:val="24"/>
              </w:rPr>
            </w:pPr>
            <w:r w:rsidRPr="00180FA0">
              <w:rPr>
                <w:b/>
                <w:color w:val="000000" w:themeColor="text1"/>
                <w:sz w:val="24"/>
                <w:szCs w:val="24"/>
              </w:rPr>
              <w:t>Всего</w:t>
            </w:r>
          </w:p>
        </w:tc>
        <w:tc>
          <w:tcPr>
            <w:tcW w:w="1477" w:type="pct"/>
            <w:gridSpan w:val="3"/>
            <w:shd w:val="clear" w:color="auto" w:fill="auto"/>
          </w:tcPr>
          <w:p w:rsidR="009318AD" w:rsidRPr="00180FA0" w:rsidRDefault="009318AD" w:rsidP="005B6A28">
            <w:pPr>
              <w:tabs>
                <w:tab w:val="right" w:pos="851"/>
              </w:tabs>
              <w:rPr>
                <w:b/>
                <w:color w:val="000000" w:themeColor="text1"/>
                <w:sz w:val="24"/>
                <w:szCs w:val="24"/>
              </w:rPr>
            </w:pPr>
            <w:r w:rsidRPr="00180FA0">
              <w:rPr>
                <w:b/>
                <w:color w:val="000000" w:themeColor="text1"/>
                <w:sz w:val="24"/>
                <w:szCs w:val="24"/>
              </w:rPr>
              <w:t>Контактная работа - Аудиторная работа</w:t>
            </w:r>
          </w:p>
        </w:tc>
        <w:tc>
          <w:tcPr>
            <w:tcW w:w="524" w:type="pct"/>
            <w:vMerge w:val="restart"/>
            <w:shd w:val="clear" w:color="auto" w:fill="auto"/>
          </w:tcPr>
          <w:p w:rsidR="009318AD" w:rsidRPr="00180FA0" w:rsidRDefault="009318AD" w:rsidP="006A0217">
            <w:pPr>
              <w:tabs>
                <w:tab w:val="right" w:pos="851"/>
              </w:tabs>
              <w:jc w:val="both"/>
              <w:rPr>
                <w:color w:val="000000" w:themeColor="text1"/>
                <w:sz w:val="24"/>
                <w:szCs w:val="24"/>
              </w:rPr>
            </w:pPr>
            <w:r w:rsidRPr="00180FA0">
              <w:rPr>
                <w:b/>
                <w:color w:val="000000" w:themeColor="text1"/>
                <w:sz w:val="24"/>
                <w:szCs w:val="24"/>
              </w:rPr>
              <w:t>Самостоятельная работа</w:t>
            </w:r>
          </w:p>
        </w:tc>
        <w:tc>
          <w:tcPr>
            <w:tcW w:w="993" w:type="pct"/>
            <w:vMerge/>
            <w:shd w:val="clear" w:color="auto" w:fill="auto"/>
          </w:tcPr>
          <w:p w:rsidR="009318AD" w:rsidRPr="00180FA0" w:rsidRDefault="009318AD" w:rsidP="006A0217">
            <w:pPr>
              <w:tabs>
                <w:tab w:val="right" w:pos="851"/>
              </w:tabs>
              <w:jc w:val="both"/>
              <w:rPr>
                <w:color w:val="000000" w:themeColor="text1"/>
                <w:sz w:val="24"/>
                <w:szCs w:val="24"/>
              </w:rPr>
            </w:pPr>
          </w:p>
        </w:tc>
      </w:tr>
      <w:tr w:rsidR="00180FA0" w:rsidRPr="00180FA0" w:rsidTr="00A11B89">
        <w:tc>
          <w:tcPr>
            <w:tcW w:w="406" w:type="pct"/>
            <w:vMerge/>
            <w:shd w:val="clear" w:color="auto" w:fill="auto"/>
          </w:tcPr>
          <w:p w:rsidR="009318AD" w:rsidRPr="00180FA0" w:rsidRDefault="009318AD" w:rsidP="006A0217">
            <w:pPr>
              <w:tabs>
                <w:tab w:val="right" w:pos="851"/>
              </w:tabs>
              <w:ind w:firstLine="709"/>
              <w:jc w:val="both"/>
              <w:rPr>
                <w:color w:val="000000" w:themeColor="text1"/>
                <w:sz w:val="24"/>
                <w:szCs w:val="24"/>
              </w:rPr>
            </w:pPr>
          </w:p>
        </w:tc>
        <w:tc>
          <w:tcPr>
            <w:tcW w:w="1215" w:type="pct"/>
            <w:vMerge/>
            <w:shd w:val="clear" w:color="auto" w:fill="auto"/>
          </w:tcPr>
          <w:p w:rsidR="009318AD" w:rsidRPr="00180FA0" w:rsidRDefault="009318AD" w:rsidP="006A0217">
            <w:pPr>
              <w:tabs>
                <w:tab w:val="right" w:pos="851"/>
              </w:tabs>
              <w:ind w:firstLine="709"/>
              <w:jc w:val="both"/>
              <w:rPr>
                <w:color w:val="000000" w:themeColor="text1"/>
                <w:sz w:val="24"/>
                <w:szCs w:val="24"/>
              </w:rPr>
            </w:pPr>
          </w:p>
        </w:tc>
        <w:tc>
          <w:tcPr>
            <w:tcW w:w="385" w:type="pct"/>
            <w:vMerge/>
            <w:shd w:val="clear" w:color="auto" w:fill="auto"/>
          </w:tcPr>
          <w:p w:rsidR="009318AD" w:rsidRPr="00180FA0" w:rsidRDefault="009318AD" w:rsidP="006A0217">
            <w:pPr>
              <w:tabs>
                <w:tab w:val="right" w:pos="851"/>
              </w:tabs>
              <w:ind w:firstLine="709"/>
              <w:jc w:val="both"/>
              <w:rPr>
                <w:color w:val="000000" w:themeColor="text1"/>
                <w:sz w:val="24"/>
                <w:szCs w:val="24"/>
              </w:rPr>
            </w:pPr>
          </w:p>
        </w:tc>
        <w:tc>
          <w:tcPr>
            <w:tcW w:w="447" w:type="pct"/>
            <w:shd w:val="clear" w:color="auto" w:fill="auto"/>
          </w:tcPr>
          <w:p w:rsidR="009318AD" w:rsidRPr="00180FA0" w:rsidRDefault="009318AD" w:rsidP="006A0217">
            <w:pPr>
              <w:tabs>
                <w:tab w:val="right" w:pos="851"/>
              </w:tabs>
              <w:jc w:val="both"/>
              <w:rPr>
                <w:color w:val="000000" w:themeColor="text1"/>
                <w:sz w:val="24"/>
                <w:szCs w:val="24"/>
              </w:rPr>
            </w:pPr>
            <w:r w:rsidRPr="00180FA0">
              <w:rPr>
                <w:color w:val="000000" w:themeColor="text1"/>
                <w:sz w:val="24"/>
                <w:szCs w:val="24"/>
              </w:rPr>
              <w:t>Общая, в т.ч.:</w:t>
            </w:r>
          </w:p>
        </w:tc>
        <w:tc>
          <w:tcPr>
            <w:tcW w:w="448" w:type="pct"/>
            <w:shd w:val="clear" w:color="auto" w:fill="auto"/>
          </w:tcPr>
          <w:p w:rsidR="009318AD" w:rsidRPr="00180FA0" w:rsidRDefault="009318AD" w:rsidP="006A0217">
            <w:pPr>
              <w:tabs>
                <w:tab w:val="right" w:pos="851"/>
              </w:tabs>
              <w:jc w:val="both"/>
              <w:rPr>
                <w:color w:val="000000" w:themeColor="text1"/>
                <w:sz w:val="24"/>
                <w:szCs w:val="24"/>
              </w:rPr>
            </w:pPr>
            <w:r w:rsidRPr="00180FA0">
              <w:rPr>
                <w:color w:val="000000" w:themeColor="text1"/>
                <w:sz w:val="24"/>
                <w:szCs w:val="24"/>
              </w:rPr>
              <w:t>Лекции</w:t>
            </w:r>
          </w:p>
        </w:tc>
        <w:tc>
          <w:tcPr>
            <w:tcW w:w="582" w:type="pct"/>
            <w:shd w:val="clear" w:color="auto" w:fill="auto"/>
          </w:tcPr>
          <w:p w:rsidR="009318AD" w:rsidRPr="00180FA0" w:rsidRDefault="009318AD" w:rsidP="009318AD">
            <w:pPr>
              <w:tabs>
                <w:tab w:val="right" w:pos="851"/>
              </w:tabs>
              <w:jc w:val="both"/>
              <w:rPr>
                <w:color w:val="000000" w:themeColor="text1"/>
                <w:sz w:val="24"/>
                <w:szCs w:val="24"/>
              </w:rPr>
            </w:pPr>
            <w:r w:rsidRPr="00180FA0">
              <w:rPr>
                <w:color w:val="000000" w:themeColor="text1"/>
                <w:sz w:val="22"/>
                <w:szCs w:val="22"/>
              </w:rPr>
              <w:t>Семинары, практические занятия</w:t>
            </w:r>
          </w:p>
        </w:tc>
        <w:tc>
          <w:tcPr>
            <w:tcW w:w="524" w:type="pct"/>
            <w:vMerge/>
            <w:shd w:val="clear" w:color="auto" w:fill="auto"/>
          </w:tcPr>
          <w:p w:rsidR="009318AD" w:rsidRPr="00180FA0" w:rsidRDefault="009318AD" w:rsidP="006A0217">
            <w:pPr>
              <w:tabs>
                <w:tab w:val="right" w:pos="851"/>
              </w:tabs>
              <w:ind w:firstLine="709"/>
              <w:jc w:val="both"/>
              <w:rPr>
                <w:color w:val="000000" w:themeColor="text1"/>
                <w:sz w:val="24"/>
                <w:szCs w:val="24"/>
              </w:rPr>
            </w:pPr>
          </w:p>
        </w:tc>
        <w:tc>
          <w:tcPr>
            <w:tcW w:w="993" w:type="pct"/>
            <w:vMerge/>
            <w:shd w:val="clear" w:color="auto" w:fill="auto"/>
          </w:tcPr>
          <w:p w:rsidR="009318AD" w:rsidRPr="00180FA0" w:rsidRDefault="009318AD" w:rsidP="006A0217">
            <w:pPr>
              <w:tabs>
                <w:tab w:val="right" w:pos="851"/>
              </w:tabs>
              <w:ind w:firstLine="709"/>
              <w:jc w:val="both"/>
              <w:rPr>
                <w:color w:val="000000" w:themeColor="text1"/>
                <w:sz w:val="24"/>
                <w:szCs w:val="24"/>
              </w:rPr>
            </w:pPr>
          </w:p>
        </w:tc>
      </w:tr>
      <w:tr w:rsidR="00180FA0" w:rsidRPr="00180FA0" w:rsidTr="00A11B89">
        <w:tc>
          <w:tcPr>
            <w:tcW w:w="406" w:type="pct"/>
            <w:shd w:val="clear" w:color="auto" w:fill="auto"/>
          </w:tcPr>
          <w:p w:rsidR="008F7E6E" w:rsidRPr="00180FA0" w:rsidRDefault="008F7E6E" w:rsidP="001D7FC0">
            <w:pPr>
              <w:pStyle w:val="af"/>
              <w:numPr>
                <w:ilvl w:val="0"/>
                <w:numId w:val="12"/>
              </w:numPr>
              <w:tabs>
                <w:tab w:val="right" w:pos="851"/>
              </w:tabs>
              <w:rPr>
                <w:color w:val="000000" w:themeColor="text1"/>
                <w:sz w:val="24"/>
                <w:szCs w:val="24"/>
              </w:rPr>
            </w:pPr>
          </w:p>
        </w:tc>
        <w:tc>
          <w:tcPr>
            <w:tcW w:w="1215" w:type="pct"/>
            <w:shd w:val="clear" w:color="auto" w:fill="auto"/>
          </w:tcPr>
          <w:p w:rsidR="008F7E6E" w:rsidRPr="00180FA0" w:rsidRDefault="00831369" w:rsidP="00167356">
            <w:pPr>
              <w:tabs>
                <w:tab w:val="left" w:pos="851"/>
                <w:tab w:val="left" w:pos="1152"/>
                <w:tab w:val="left" w:pos="1296"/>
                <w:tab w:val="left" w:pos="2304"/>
              </w:tabs>
              <w:jc w:val="both"/>
              <w:rPr>
                <w:rFonts w:eastAsia="Calibri"/>
                <w:color w:val="000000" w:themeColor="text1"/>
                <w:sz w:val="24"/>
                <w:szCs w:val="28"/>
              </w:rPr>
            </w:pPr>
            <w:r w:rsidRPr="00180FA0">
              <w:rPr>
                <w:rFonts w:eastAsia="Calibri"/>
                <w:color w:val="000000" w:themeColor="text1"/>
                <w:sz w:val="24"/>
                <w:szCs w:val="28"/>
              </w:rPr>
              <w:t xml:space="preserve">Тема 1. </w:t>
            </w:r>
            <w:r w:rsidR="00005E02" w:rsidRPr="00180FA0">
              <w:rPr>
                <w:rFonts w:eastAsia="Calibri"/>
                <w:color w:val="000000" w:themeColor="text1"/>
                <w:sz w:val="24"/>
                <w:szCs w:val="28"/>
              </w:rPr>
              <w:t>Методология с</w:t>
            </w:r>
            <w:r w:rsidR="00613EF7" w:rsidRPr="00180FA0">
              <w:rPr>
                <w:rFonts w:eastAsia="Calibri"/>
                <w:color w:val="000000" w:themeColor="text1"/>
                <w:sz w:val="24"/>
                <w:szCs w:val="28"/>
              </w:rPr>
              <w:t>оциа</w:t>
            </w:r>
            <w:r w:rsidR="00005E02" w:rsidRPr="00180FA0">
              <w:rPr>
                <w:rFonts w:eastAsia="Calibri"/>
                <w:color w:val="000000" w:themeColor="text1"/>
                <w:sz w:val="24"/>
                <w:szCs w:val="28"/>
              </w:rPr>
              <w:t>льного управления</w:t>
            </w:r>
            <w:r w:rsidR="00613EF7" w:rsidRPr="00180FA0">
              <w:rPr>
                <w:rFonts w:eastAsia="Calibri"/>
                <w:color w:val="000000" w:themeColor="text1"/>
                <w:sz w:val="24"/>
                <w:szCs w:val="28"/>
              </w:rPr>
              <w:t xml:space="preserve"> </w:t>
            </w:r>
            <w:r w:rsidR="00005E02" w:rsidRPr="00180FA0">
              <w:rPr>
                <w:rFonts w:eastAsia="Calibri"/>
                <w:color w:val="000000" w:themeColor="text1"/>
                <w:sz w:val="24"/>
                <w:szCs w:val="28"/>
              </w:rPr>
              <w:t>развитием территории</w:t>
            </w:r>
          </w:p>
        </w:tc>
        <w:tc>
          <w:tcPr>
            <w:tcW w:w="385" w:type="pct"/>
            <w:shd w:val="clear" w:color="auto" w:fill="auto"/>
          </w:tcPr>
          <w:p w:rsidR="008F7E6E" w:rsidRPr="00180FA0" w:rsidRDefault="00831369" w:rsidP="003071E8">
            <w:pPr>
              <w:tabs>
                <w:tab w:val="right" w:pos="851"/>
              </w:tabs>
              <w:jc w:val="both"/>
              <w:rPr>
                <w:color w:val="000000" w:themeColor="text1"/>
                <w:sz w:val="24"/>
                <w:szCs w:val="24"/>
              </w:rPr>
            </w:pPr>
            <w:r w:rsidRPr="00180FA0">
              <w:rPr>
                <w:color w:val="000000" w:themeColor="text1"/>
                <w:sz w:val="24"/>
                <w:szCs w:val="24"/>
              </w:rPr>
              <w:t>2</w:t>
            </w:r>
            <w:r w:rsidR="003071E8" w:rsidRPr="00180FA0">
              <w:rPr>
                <w:color w:val="000000" w:themeColor="text1"/>
                <w:sz w:val="24"/>
                <w:szCs w:val="24"/>
              </w:rPr>
              <w:t>6</w:t>
            </w:r>
          </w:p>
        </w:tc>
        <w:tc>
          <w:tcPr>
            <w:tcW w:w="447" w:type="pct"/>
            <w:shd w:val="clear" w:color="auto" w:fill="auto"/>
          </w:tcPr>
          <w:p w:rsidR="008F7E6E" w:rsidRPr="00180FA0" w:rsidRDefault="003071E8" w:rsidP="008F7E6E">
            <w:pPr>
              <w:tabs>
                <w:tab w:val="right" w:pos="851"/>
              </w:tabs>
              <w:jc w:val="both"/>
              <w:rPr>
                <w:color w:val="000000" w:themeColor="text1"/>
                <w:sz w:val="24"/>
                <w:szCs w:val="24"/>
              </w:rPr>
            </w:pPr>
            <w:r w:rsidRPr="00180FA0">
              <w:rPr>
                <w:color w:val="000000" w:themeColor="text1"/>
                <w:sz w:val="24"/>
                <w:szCs w:val="24"/>
              </w:rPr>
              <w:t>3</w:t>
            </w:r>
          </w:p>
        </w:tc>
        <w:tc>
          <w:tcPr>
            <w:tcW w:w="448" w:type="pct"/>
            <w:shd w:val="clear" w:color="auto" w:fill="auto"/>
          </w:tcPr>
          <w:p w:rsidR="008F7E6E" w:rsidRPr="00180FA0" w:rsidRDefault="00831369" w:rsidP="008F7E6E">
            <w:pPr>
              <w:tabs>
                <w:tab w:val="right" w:pos="851"/>
              </w:tabs>
              <w:jc w:val="both"/>
              <w:rPr>
                <w:color w:val="000000" w:themeColor="text1"/>
                <w:sz w:val="24"/>
                <w:szCs w:val="24"/>
              </w:rPr>
            </w:pPr>
            <w:r w:rsidRPr="00180FA0">
              <w:rPr>
                <w:color w:val="000000" w:themeColor="text1"/>
                <w:sz w:val="24"/>
                <w:szCs w:val="24"/>
              </w:rPr>
              <w:t>1</w:t>
            </w:r>
          </w:p>
        </w:tc>
        <w:tc>
          <w:tcPr>
            <w:tcW w:w="582" w:type="pct"/>
            <w:shd w:val="clear" w:color="auto" w:fill="auto"/>
          </w:tcPr>
          <w:p w:rsidR="008F7E6E" w:rsidRPr="00180FA0" w:rsidRDefault="003071E8" w:rsidP="008F7E6E">
            <w:pPr>
              <w:tabs>
                <w:tab w:val="right" w:pos="851"/>
              </w:tabs>
              <w:jc w:val="both"/>
              <w:rPr>
                <w:color w:val="000000" w:themeColor="text1"/>
                <w:sz w:val="24"/>
                <w:szCs w:val="24"/>
              </w:rPr>
            </w:pPr>
            <w:r w:rsidRPr="00180FA0">
              <w:rPr>
                <w:color w:val="000000" w:themeColor="text1"/>
                <w:sz w:val="24"/>
                <w:szCs w:val="24"/>
              </w:rPr>
              <w:t>2</w:t>
            </w:r>
          </w:p>
        </w:tc>
        <w:tc>
          <w:tcPr>
            <w:tcW w:w="524" w:type="pct"/>
            <w:shd w:val="clear" w:color="auto" w:fill="auto"/>
          </w:tcPr>
          <w:p w:rsidR="008F7E6E" w:rsidRPr="00180FA0" w:rsidRDefault="00831369" w:rsidP="008F7E6E">
            <w:pPr>
              <w:tabs>
                <w:tab w:val="right" w:pos="851"/>
              </w:tabs>
              <w:jc w:val="both"/>
              <w:rPr>
                <w:color w:val="000000" w:themeColor="text1"/>
                <w:sz w:val="24"/>
                <w:szCs w:val="24"/>
              </w:rPr>
            </w:pPr>
            <w:r w:rsidRPr="00180FA0">
              <w:rPr>
                <w:color w:val="000000" w:themeColor="text1"/>
                <w:sz w:val="24"/>
                <w:szCs w:val="24"/>
              </w:rPr>
              <w:t>23</w:t>
            </w:r>
          </w:p>
        </w:tc>
        <w:tc>
          <w:tcPr>
            <w:tcW w:w="993" w:type="pct"/>
            <w:shd w:val="clear" w:color="auto" w:fill="auto"/>
          </w:tcPr>
          <w:p w:rsidR="008F7E6E" w:rsidRPr="00180FA0" w:rsidRDefault="008F7E6E" w:rsidP="008F7E6E">
            <w:pPr>
              <w:rPr>
                <w:color w:val="000000" w:themeColor="text1"/>
              </w:rPr>
            </w:pPr>
            <w:r w:rsidRPr="00180FA0">
              <w:rPr>
                <w:rFonts w:eastAsia="SimSun"/>
                <w:color w:val="000000" w:themeColor="text1"/>
                <w:sz w:val="24"/>
                <w:szCs w:val="24"/>
                <w:lang w:eastAsia="ar-SA"/>
              </w:rPr>
              <w:t>Презентации дискуссия</w:t>
            </w:r>
          </w:p>
        </w:tc>
      </w:tr>
      <w:tr w:rsidR="00180FA0" w:rsidRPr="00180FA0" w:rsidTr="00A11B89">
        <w:tc>
          <w:tcPr>
            <w:tcW w:w="406" w:type="pct"/>
            <w:shd w:val="clear" w:color="auto" w:fill="auto"/>
          </w:tcPr>
          <w:p w:rsidR="00831369" w:rsidRPr="00180FA0" w:rsidRDefault="00831369" w:rsidP="001D7FC0">
            <w:pPr>
              <w:pStyle w:val="af"/>
              <w:numPr>
                <w:ilvl w:val="0"/>
                <w:numId w:val="12"/>
              </w:numPr>
              <w:tabs>
                <w:tab w:val="right" w:pos="851"/>
              </w:tabs>
              <w:rPr>
                <w:color w:val="000000" w:themeColor="text1"/>
                <w:sz w:val="24"/>
                <w:szCs w:val="24"/>
              </w:rPr>
            </w:pPr>
          </w:p>
        </w:tc>
        <w:tc>
          <w:tcPr>
            <w:tcW w:w="1215" w:type="pct"/>
            <w:shd w:val="clear" w:color="auto" w:fill="auto"/>
          </w:tcPr>
          <w:p w:rsidR="00831369" w:rsidRPr="00180FA0" w:rsidRDefault="00831369" w:rsidP="00831369">
            <w:pPr>
              <w:tabs>
                <w:tab w:val="left" w:pos="851"/>
                <w:tab w:val="left" w:pos="1152"/>
                <w:tab w:val="left" w:pos="1296"/>
                <w:tab w:val="left" w:pos="2304"/>
              </w:tabs>
              <w:jc w:val="both"/>
              <w:rPr>
                <w:color w:val="000000" w:themeColor="text1"/>
                <w:sz w:val="24"/>
                <w:szCs w:val="24"/>
              </w:rPr>
            </w:pPr>
            <w:r w:rsidRPr="00180FA0">
              <w:rPr>
                <w:color w:val="000000" w:themeColor="text1"/>
                <w:sz w:val="24"/>
                <w:szCs w:val="24"/>
              </w:rPr>
              <w:t xml:space="preserve">Тема 2. </w:t>
            </w:r>
            <w:r w:rsidR="006D5450" w:rsidRPr="00180FA0">
              <w:rPr>
                <w:rFonts w:eastAsia="Calibri"/>
                <w:color w:val="000000" w:themeColor="text1"/>
                <w:sz w:val="24"/>
                <w:szCs w:val="24"/>
              </w:rPr>
              <w:t>Ст</w:t>
            </w:r>
            <w:r w:rsidR="00167356" w:rsidRPr="00180FA0">
              <w:rPr>
                <w:rFonts w:eastAsia="Calibri"/>
                <w:color w:val="000000" w:themeColor="text1"/>
                <w:sz w:val="24"/>
                <w:szCs w:val="24"/>
              </w:rPr>
              <w:t>ратегическое партнерство власти</w:t>
            </w:r>
            <w:r w:rsidR="006D5450" w:rsidRPr="00180FA0">
              <w:rPr>
                <w:rFonts w:eastAsia="Calibri"/>
                <w:color w:val="000000" w:themeColor="text1"/>
                <w:sz w:val="24"/>
                <w:szCs w:val="24"/>
              </w:rPr>
              <w:t xml:space="preserve"> и бизнеса в процессе развития территорий</w:t>
            </w:r>
          </w:p>
        </w:tc>
        <w:tc>
          <w:tcPr>
            <w:tcW w:w="385" w:type="pct"/>
            <w:shd w:val="clear" w:color="auto" w:fill="auto"/>
          </w:tcPr>
          <w:p w:rsidR="00831369" w:rsidRPr="00180FA0" w:rsidRDefault="00831369" w:rsidP="003071E8">
            <w:pPr>
              <w:tabs>
                <w:tab w:val="right" w:pos="851"/>
              </w:tabs>
              <w:jc w:val="both"/>
              <w:rPr>
                <w:color w:val="000000" w:themeColor="text1"/>
                <w:sz w:val="24"/>
                <w:szCs w:val="24"/>
              </w:rPr>
            </w:pPr>
            <w:r w:rsidRPr="00180FA0">
              <w:rPr>
                <w:color w:val="000000" w:themeColor="text1"/>
                <w:sz w:val="24"/>
                <w:szCs w:val="24"/>
              </w:rPr>
              <w:t>2</w:t>
            </w:r>
            <w:r w:rsidR="003071E8" w:rsidRPr="00180FA0">
              <w:rPr>
                <w:color w:val="000000" w:themeColor="text1"/>
                <w:sz w:val="24"/>
                <w:szCs w:val="24"/>
              </w:rPr>
              <w:t>8</w:t>
            </w:r>
          </w:p>
        </w:tc>
        <w:tc>
          <w:tcPr>
            <w:tcW w:w="447" w:type="pct"/>
            <w:shd w:val="clear" w:color="auto" w:fill="auto"/>
          </w:tcPr>
          <w:p w:rsidR="00831369" w:rsidRPr="00180FA0" w:rsidRDefault="003071E8" w:rsidP="00831369">
            <w:pPr>
              <w:tabs>
                <w:tab w:val="right" w:pos="851"/>
              </w:tabs>
              <w:jc w:val="both"/>
              <w:rPr>
                <w:color w:val="000000" w:themeColor="text1"/>
                <w:sz w:val="24"/>
                <w:szCs w:val="24"/>
              </w:rPr>
            </w:pPr>
            <w:r w:rsidRPr="00180FA0">
              <w:rPr>
                <w:color w:val="000000" w:themeColor="text1"/>
                <w:sz w:val="24"/>
                <w:szCs w:val="24"/>
              </w:rPr>
              <w:t>5</w:t>
            </w:r>
          </w:p>
        </w:tc>
        <w:tc>
          <w:tcPr>
            <w:tcW w:w="448" w:type="pct"/>
            <w:shd w:val="clear" w:color="auto" w:fill="auto"/>
          </w:tcPr>
          <w:p w:rsidR="00831369" w:rsidRPr="00180FA0" w:rsidRDefault="00831369" w:rsidP="00831369">
            <w:pPr>
              <w:tabs>
                <w:tab w:val="right" w:pos="851"/>
              </w:tabs>
              <w:jc w:val="both"/>
              <w:rPr>
                <w:color w:val="000000" w:themeColor="text1"/>
                <w:sz w:val="24"/>
                <w:szCs w:val="24"/>
              </w:rPr>
            </w:pPr>
            <w:r w:rsidRPr="00180FA0">
              <w:rPr>
                <w:color w:val="000000" w:themeColor="text1"/>
                <w:sz w:val="24"/>
                <w:szCs w:val="24"/>
              </w:rPr>
              <w:t>1</w:t>
            </w:r>
          </w:p>
        </w:tc>
        <w:tc>
          <w:tcPr>
            <w:tcW w:w="582" w:type="pct"/>
            <w:shd w:val="clear" w:color="auto" w:fill="auto"/>
          </w:tcPr>
          <w:p w:rsidR="00831369" w:rsidRPr="00180FA0" w:rsidRDefault="003071E8" w:rsidP="00831369">
            <w:pPr>
              <w:tabs>
                <w:tab w:val="right" w:pos="851"/>
              </w:tabs>
              <w:jc w:val="both"/>
              <w:rPr>
                <w:color w:val="000000" w:themeColor="text1"/>
                <w:sz w:val="24"/>
                <w:szCs w:val="24"/>
              </w:rPr>
            </w:pPr>
            <w:r w:rsidRPr="00180FA0">
              <w:rPr>
                <w:color w:val="000000" w:themeColor="text1"/>
                <w:sz w:val="24"/>
                <w:szCs w:val="24"/>
              </w:rPr>
              <w:t>4</w:t>
            </w:r>
          </w:p>
        </w:tc>
        <w:tc>
          <w:tcPr>
            <w:tcW w:w="524" w:type="pct"/>
            <w:shd w:val="clear" w:color="auto" w:fill="auto"/>
          </w:tcPr>
          <w:p w:rsidR="00831369" w:rsidRPr="00180FA0" w:rsidRDefault="00831369" w:rsidP="00831369">
            <w:pPr>
              <w:tabs>
                <w:tab w:val="right" w:pos="851"/>
              </w:tabs>
              <w:jc w:val="both"/>
              <w:rPr>
                <w:color w:val="000000" w:themeColor="text1"/>
                <w:sz w:val="24"/>
                <w:szCs w:val="24"/>
              </w:rPr>
            </w:pPr>
            <w:r w:rsidRPr="00180FA0">
              <w:rPr>
                <w:color w:val="000000" w:themeColor="text1"/>
                <w:sz w:val="24"/>
                <w:szCs w:val="24"/>
              </w:rPr>
              <w:t>23</w:t>
            </w:r>
          </w:p>
        </w:tc>
        <w:tc>
          <w:tcPr>
            <w:tcW w:w="993" w:type="pct"/>
            <w:shd w:val="clear" w:color="auto" w:fill="auto"/>
          </w:tcPr>
          <w:p w:rsidR="00831369" w:rsidRPr="00180FA0" w:rsidRDefault="00831369" w:rsidP="002B36F2">
            <w:pPr>
              <w:tabs>
                <w:tab w:val="right" w:pos="851"/>
              </w:tabs>
              <w:jc w:val="both"/>
              <w:rPr>
                <w:color w:val="000000" w:themeColor="text1"/>
                <w:sz w:val="24"/>
                <w:szCs w:val="24"/>
              </w:rPr>
            </w:pPr>
            <w:r w:rsidRPr="00180FA0">
              <w:rPr>
                <w:rFonts w:eastAsia="SimSun"/>
                <w:color w:val="000000" w:themeColor="text1"/>
                <w:sz w:val="24"/>
                <w:szCs w:val="24"/>
                <w:lang w:eastAsia="ar-SA"/>
              </w:rPr>
              <w:t>Презентации дискуссия</w:t>
            </w:r>
          </w:p>
        </w:tc>
      </w:tr>
      <w:tr w:rsidR="00180FA0" w:rsidRPr="00180FA0" w:rsidTr="00A11B89">
        <w:tc>
          <w:tcPr>
            <w:tcW w:w="406" w:type="pct"/>
            <w:shd w:val="clear" w:color="auto" w:fill="auto"/>
          </w:tcPr>
          <w:p w:rsidR="00831369" w:rsidRPr="00180FA0" w:rsidRDefault="00831369" w:rsidP="001D7FC0">
            <w:pPr>
              <w:pStyle w:val="af"/>
              <w:numPr>
                <w:ilvl w:val="0"/>
                <w:numId w:val="12"/>
              </w:numPr>
              <w:tabs>
                <w:tab w:val="right" w:pos="851"/>
              </w:tabs>
              <w:rPr>
                <w:color w:val="000000" w:themeColor="text1"/>
                <w:sz w:val="24"/>
                <w:szCs w:val="24"/>
              </w:rPr>
            </w:pPr>
          </w:p>
        </w:tc>
        <w:tc>
          <w:tcPr>
            <w:tcW w:w="1215" w:type="pct"/>
            <w:shd w:val="clear" w:color="auto" w:fill="auto"/>
          </w:tcPr>
          <w:p w:rsidR="00831369" w:rsidRPr="00180FA0" w:rsidRDefault="00831369" w:rsidP="00167356">
            <w:pPr>
              <w:shd w:val="clear" w:color="auto" w:fill="FFFFFF"/>
              <w:tabs>
                <w:tab w:val="left" w:pos="851"/>
              </w:tabs>
              <w:contextualSpacing/>
              <w:jc w:val="both"/>
              <w:rPr>
                <w:rFonts w:eastAsia="Calibri"/>
                <w:color w:val="000000" w:themeColor="text1"/>
                <w:sz w:val="24"/>
                <w:szCs w:val="24"/>
              </w:rPr>
            </w:pPr>
            <w:r w:rsidRPr="00180FA0">
              <w:rPr>
                <w:color w:val="000000" w:themeColor="text1"/>
                <w:sz w:val="24"/>
                <w:szCs w:val="24"/>
              </w:rPr>
              <w:t>Тема 3.</w:t>
            </w:r>
            <w:r w:rsidRPr="00180FA0">
              <w:rPr>
                <w:rFonts w:eastAsia="Calibri"/>
                <w:color w:val="000000" w:themeColor="text1"/>
                <w:sz w:val="28"/>
                <w:szCs w:val="28"/>
              </w:rPr>
              <w:t xml:space="preserve"> </w:t>
            </w:r>
            <w:r w:rsidR="00167356" w:rsidRPr="00180FA0">
              <w:rPr>
                <w:rFonts w:eastAsia="Calibri"/>
                <w:color w:val="000000" w:themeColor="text1"/>
                <w:sz w:val="24"/>
                <w:szCs w:val="24"/>
              </w:rPr>
              <w:t>Взаимодействие местной власти и населения в процессе управления территориальным развитием</w:t>
            </w:r>
          </w:p>
        </w:tc>
        <w:tc>
          <w:tcPr>
            <w:tcW w:w="385" w:type="pct"/>
            <w:shd w:val="clear" w:color="auto" w:fill="auto"/>
          </w:tcPr>
          <w:p w:rsidR="00831369" w:rsidRPr="00180FA0" w:rsidRDefault="00831369" w:rsidP="00831369">
            <w:pPr>
              <w:tabs>
                <w:tab w:val="right" w:pos="851"/>
              </w:tabs>
              <w:jc w:val="both"/>
              <w:rPr>
                <w:color w:val="000000" w:themeColor="text1"/>
                <w:sz w:val="24"/>
                <w:szCs w:val="24"/>
              </w:rPr>
            </w:pPr>
            <w:r w:rsidRPr="00180FA0">
              <w:rPr>
                <w:color w:val="000000" w:themeColor="text1"/>
                <w:sz w:val="24"/>
                <w:szCs w:val="24"/>
              </w:rPr>
              <w:t>27</w:t>
            </w:r>
          </w:p>
        </w:tc>
        <w:tc>
          <w:tcPr>
            <w:tcW w:w="447" w:type="pct"/>
            <w:shd w:val="clear" w:color="auto" w:fill="auto"/>
          </w:tcPr>
          <w:p w:rsidR="00831369" w:rsidRPr="00180FA0" w:rsidRDefault="003071E8" w:rsidP="00831369">
            <w:pPr>
              <w:tabs>
                <w:tab w:val="right" w:pos="851"/>
              </w:tabs>
              <w:jc w:val="both"/>
              <w:rPr>
                <w:color w:val="000000" w:themeColor="text1"/>
                <w:sz w:val="24"/>
                <w:szCs w:val="24"/>
              </w:rPr>
            </w:pPr>
            <w:r w:rsidRPr="00180FA0">
              <w:rPr>
                <w:color w:val="000000" w:themeColor="text1"/>
                <w:sz w:val="24"/>
                <w:szCs w:val="24"/>
              </w:rPr>
              <w:t>3</w:t>
            </w:r>
          </w:p>
        </w:tc>
        <w:tc>
          <w:tcPr>
            <w:tcW w:w="448" w:type="pct"/>
            <w:shd w:val="clear" w:color="auto" w:fill="auto"/>
          </w:tcPr>
          <w:p w:rsidR="00831369" w:rsidRPr="00180FA0" w:rsidRDefault="00831369" w:rsidP="00831369">
            <w:pPr>
              <w:tabs>
                <w:tab w:val="right" w:pos="851"/>
              </w:tabs>
              <w:jc w:val="both"/>
              <w:rPr>
                <w:color w:val="000000" w:themeColor="text1"/>
                <w:sz w:val="24"/>
                <w:szCs w:val="24"/>
              </w:rPr>
            </w:pPr>
            <w:r w:rsidRPr="00180FA0">
              <w:rPr>
                <w:color w:val="000000" w:themeColor="text1"/>
                <w:sz w:val="24"/>
                <w:szCs w:val="24"/>
              </w:rPr>
              <w:t>1</w:t>
            </w:r>
          </w:p>
        </w:tc>
        <w:tc>
          <w:tcPr>
            <w:tcW w:w="582" w:type="pct"/>
            <w:shd w:val="clear" w:color="auto" w:fill="auto"/>
          </w:tcPr>
          <w:p w:rsidR="00831369" w:rsidRPr="00180FA0" w:rsidRDefault="00946199" w:rsidP="00831369">
            <w:pPr>
              <w:tabs>
                <w:tab w:val="right" w:pos="851"/>
              </w:tabs>
              <w:jc w:val="both"/>
              <w:rPr>
                <w:color w:val="000000" w:themeColor="text1"/>
                <w:sz w:val="24"/>
                <w:szCs w:val="24"/>
              </w:rPr>
            </w:pPr>
            <w:r w:rsidRPr="00180FA0">
              <w:rPr>
                <w:color w:val="000000" w:themeColor="text1"/>
                <w:sz w:val="24"/>
                <w:szCs w:val="24"/>
              </w:rPr>
              <w:t>2</w:t>
            </w:r>
          </w:p>
        </w:tc>
        <w:tc>
          <w:tcPr>
            <w:tcW w:w="524" w:type="pct"/>
            <w:shd w:val="clear" w:color="auto" w:fill="auto"/>
          </w:tcPr>
          <w:p w:rsidR="00831369" w:rsidRPr="00180FA0" w:rsidRDefault="00831369" w:rsidP="00831369">
            <w:pPr>
              <w:tabs>
                <w:tab w:val="right" w:pos="851"/>
              </w:tabs>
              <w:jc w:val="both"/>
              <w:rPr>
                <w:color w:val="000000" w:themeColor="text1"/>
                <w:sz w:val="24"/>
                <w:szCs w:val="24"/>
              </w:rPr>
            </w:pPr>
            <w:r w:rsidRPr="00180FA0">
              <w:rPr>
                <w:color w:val="000000" w:themeColor="text1"/>
                <w:sz w:val="24"/>
                <w:szCs w:val="24"/>
              </w:rPr>
              <w:t>2</w:t>
            </w:r>
            <w:r w:rsidR="00946199" w:rsidRPr="00180FA0">
              <w:rPr>
                <w:color w:val="000000" w:themeColor="text1"/>
                <w:sz w:val="24"/>
                <w:szCs w:val="24"/>
              </w:rPr>
              <w:t>4</w:t>
            </w:r>
          </w:p>
        </w:tc>
        <w:tc>
          <w:tcPr>
            <w:tcW w:w="993" w:type="pct"/>
            <w:shd w:val="clear" w:color="auto" w:fill="auto"/>
          </w:tcPr>
          <w:p w:rsidR="00831369" w:rsidRPr="00180FA0" w:rsidRDefault="00831369" w:rsidP="002B36F2">
            <w:pPr>
              <w:tabs>
                <w:tab w:val="right" w:pos="851"/>
              </w:tabs>
              <w:jc w:val="both"/>
              <w:rPr>
                <w:color w:val="000000" w:themeColor="text1"/>
                <w:sz w:val="24"/>
                <w:szCs w:val="24"/>
              </w:rPr>
            </w:pPr>
            <w:r w:rsidRPr="00180FA0">
              <w:rPr>
                <w:rFonts w:eastAsia="SimSun"/>
                <w:color w:val="000000" w:themeColor="text1"/>
                <w:sz w:val="24"/>
                <w:szCs w:val="24"/>
                <w:lang w:eastAsia="ar-SA"/>
              </w:rPr>
              <w:t>Презентации дискуссия</w:t>
            </w:r>
          </w:p>
        </w:tc>
      </w:tr>
      <w:tr w:rsidR="00180FA0" w:rsidRPr="00180FA0" w:rsidTr="00A11B89">
        <w:tc>
          <w:tcPr>
            <w:tcW w:w="406" w:type="pct"/>
            <w:shd w:val="clear" w:color="auto" w:fill="auto"/>
          </w:tcPr>
          <w:p w:rsidR="00831369" w:rsidRPr="00180FA0" w:rsidRDefault="00831369" w:rsidP="001D7FC0">
            <w:pPr>
              <w:pStyle w:val="af"/>
              <w:numPr>
                <w:ilvl w:val="0"/>
                <w:numId w:val="12"/>
              </w:numPr>
              <w:tabs>
                <w:tab w:val="right" w:pos="851"/>
              </w:tabs>
              <w:rPr>
                <w:color w:val="000000" w:themeColor="text1"/>
                <w:sz w:val="24"/>
                <w:szCs w:val="24"/>
              </w:rPr>
            </w:pPr>
          </w:p>
        </w:tc>
        <w:tc>
          <w:tcPr>
            <w:tcW w:w="1215" w:type="pct"/>
            <w:shd w:val="clear" w:color="auto" w:fill="auto"/>
          </w:tcPr>
          <w:p w:rsidR="00831369" w:rsidRPr="00180FA0" w:rsidRDefault="00831369" w:rsidP="00167356">
            <w:pPr>
              <w:shd w:val="clear" w:color="auto" w:fill="FFFFFF"/>
              <w:tabs>
                <w:tab w:val="left" w:pos="851"/>
              </w:tabs>
              <w:contextualSpacing/>
              <w:jc w:val="both"/>
              <w:rPr>
                <w:rFonts w:eastAsia="Calibri"/>
                <w:color w:val="000000" w:themeColor="text1"/>
                <w:sz w:val="24"/>
                <w:szCs w:val="24"/>
              </w:rPr>
            </w:pPr>
            <w:r w:rsidRPr="00180FA0">
              <w:rPr>
                <w:color w:val="000000" w:themeColor="text1"/>
                <w:sz w:val="24"/>
                <w:szCs w:val="24"/>
              </w:rPr>
              <w:t>Тема 4.</w:t>
            </w:r>
            <w:r w:rsidRPr="00180FA0">
              <w:rPr>
                <w:rFonts w:eastAsia="Calibri"/>
                <w:color w:val="000000" w:themeColor="text1"/>
                <w:sz w:val="28"/>
                <w:szCs w:val="28"/>
              </w:rPr>
              <w:t xml:space="preserve"> </w:t>
            </w:r>
            <w:r w:rsidR="00167356" w:rsidRPr="00180FA0">
              <w:rPr>
                <w:rFonts w:eastAsia="Calibri"/>
                <w:color w:val="000000" w:themeColor="text1"/>
                <w:sz w:val="24"/>
                <w:szCs w:val="24"/>
              </w:rPr>
              <w:t>Маркетинг территории</w:t>
            </w:r>
            <w:r w:rsidR="00540511" w:rsidRPr="00180FA0">
              <w:rPr>
                <w:rFonts w:eastAsia="Calibri"/>
                <w:color w:val="000000" w:themeColor="text1"/>
                <w:sz w:val="24"/>
                <w:szCs w:val="24"/>
              </w:rPr>
              <w:t xml:space="preserve"> как инструмент управления территориальным  развитием </w:t>
            </w:r>
          </w:p>
        </w:tc>
        <w:tc>
          <w:tcPr>
            <w:tcW w:w="385" w:type="pct"/>
            <w:shd w:val="clear" w:color="auto" w:fill="auto"/>
          </w:tcPr>
          <w:p w:rsidR="00831369" w:rsidRPr="00180FA0" w:rsidRDefault="00831369" w:rsidP="00831369">
            <w:pPr>
              <w:tabs>
                <w:tab w:val="right" w:pos="851"/>
              </w:tabs>
              <w:jc w:val="both"/>
              <w:rPr>
                <w:color w:val="000000" w:themeColor="text1"/>
                <w:sz w:val="24"/>
                <w:szCs w:val="24"/>
              </w:rPr>
            </w:pPr>
            <w:r w:rsidRPr="00180FA0">
              <w:rPr>
                <w:color w:val="000000" w:themeColor="text1"/>
                <w:sz w:val="24"/>
                <w:szCs w:val="24"/>
              </w:rPr>
              <w:t>27</w:t>
            </w:r>
          </w:p>
        </w:tc>
        <w:tc>
          <w:tcPr>
            <w:tcW w:w="447" w:type="pct"/>
            <w:shd w:val="clear" w:color="auto" w:fill="auto"/>
          </w:tcPr>
          <w:p w:rsidR="00831369" w:rsidRPr="00180FA0" w:rsidRDefault="003071E8" w:rsidP="00831369">
            <w:pPr>
              <w:tabs>
                <w:tab w:val="right" w:pos="851"/>
              </w:tabs>
              <w:jc w:val="both"/>
              <w:rPr>
                <w:color w:val="000000" w:themeColor="text1"/>
                <w:sz w:val="24"/>
                <w:szCs w:val="24"/>
              </w:rPr>
            </w:pPr>
            <w:r w:rsidRPr="00180FA0">
              <w:rPr>
                <w:color w:val="000000" w:themeColor="text1"/>
                <w:sz w:val="24"/>
                <w:szCs w:val="24"/>
              </w:rPr>
              <w:t>3</w:t>
            </w:r>
          </w:p>
        </w:tc>
        <w:tc>
          <w:tcPr>
            <w:tcW w:w="448" w:type="pct"/>
            <w:shd w:val="clear" w:color="auto" w:fill="auto"/>
          </w:tcPr>
          <w:p w:rsidR="00831369" w:rsidRPr="00180FA0" w:rsidRDefault="00831369" w:rsidP="00831369">
            <w:pPr>
              <w:tabs>
                <w:tab w:val="right" w:pos="851"/>
              </w:tabs>
              <w:jc w:val="both"/>
              <w:rPr>
                <w:color w:val="000000" w:themeColor="text1"/>
                <w:sz w:val="24"/>
                <w:szCs w:val="24"/>
              </w:rPr>
            </w:pPr>
            <w:r w:rsidRPr="00180FA0">
              <w:rPr>
                <w:color w:val="000000" w:themeColor="text1"/>
                <w:sz w:val="24"/>
                <w:szCs w:val="24"/>
              </w:rPr>
              <w:t>1</w:t>
            </w:r>
          </w:p>
        </w:tc>
        <w:tc>
          <w:tcPr>
            <w:tcW w:w="582" w:type="pct"/>
            <w:shd w:val="clear" w:color="auto" w:fill="auto"/>
          </w:tcPr>
          <w:p w:rsidR="00831369" w:rsidRPr="00180FA0" w:rsidRDefault="00946199" w:rsidP="00831369">
            <w:pPr>
              <w:tabs>
                <w:tab w:val="right" w:pos="851"/>
              </w:tabs>
              <w:jc w:val="both"/>
              <w:rPr>
                <w:color w:val="000000" w:themeColor="text1"/>
                <w:sz w:val="24"/>
                <w:szCs w:val="24"/>
              </w:rPr>
            </w:pPr>
            <w:r w:rsidRPr="00180FA0">
              <w:rPr>
                <w:color w:val="000000" w:themeColor="text1"/>
                <w:sz w:val="24"/>
                <w:szCs w:val="24"/>
              </w:rPr>
              <w:t>2</w:t>
            </w:r>
          </w:p>
        </w:tc>
        <w:tc>
          <w:tcPr>
            <w:tcW w:w="524" w:type="pct"/>
            <w:shd w:val="clear" w:color="auto" w:fill="auto"/>
          </w:tcPr>
          <w:p w:rsidR="00831369" w:rsidRPr="00180FA0" w:rsidRDefault="00831369" w:rsidP="00831369">
            <w:pPr>
              <w:tabs>
                <w:tab w:val="right" w:pos="851"/>
              </w:tabs>
              <w:jc w:val="both"/>
              <w:rPr>
                <w:color w:val="000000" w:themeColor="text1"/>
                <w:sz w:val="24"/>
                <w:szCs w:val="24"/>
              </w:rPr>
            </w:pPr>
            <w:r w:rsidRPr="00180FA0">
              <w:rPr>
                <w:color w:val="000000" w:themeColor="text1"/>
                <w:sz w:val="24"/>
                <w:szCs w:val="24"/>
              </w:rPr>
              <w:t>2</w:t>
            </w:r>
            <w:r w:rsidR="00946199" w:rsidRPr="00180FA0">
              <w:rPr>
                <w:color w:val="000000" w:themeColor="text1"/>
                <w:sz w:val="24"/>
                <w:szCs w:val="24"/>
              </w:rPr>
              <w:t>4</w:t>
            </w:r>
          </w:p>
        </w:tc>
        <w:tc>
          <w:tcPr>
            <w:tcW w:w="993" w:type="pct"/>
            <w:shd w:val="clear" w:color="auto" w:fill="auto"/>
          </w:tcPr>
          <w:p w:rsidR="00831369" w:rsidRPr="00180FA0" w:rsidRDefault="00831369" w:rsidP="002B36F2">
            <w:pPr>
              <w:tabs>
                <w:tab w:val="right" w:pos="851"/>
              </w:tabs>
              <w:jc w:val="both"/>
              <w:rPr>
                <w:color w:val="000000" w:themeColor="text1"/>
                <w:sz w:val="24"/>
                <w:szCs w:val="24"/>
              </w:rPr>
            </w:pPr>
            <w:r w:rsidRPr="00180FA0">
              <w:rPr>
                <w:rFonts w:eastAsia="SimSun"/>
                <w:color w:val="000000" w:themeColor="text1"/>
                <w:sz w:val="24"/>
                <w:szCs w:val="24"/>
                <w:lang w:eastAsia="ar-SA"/>
              </w:rPr>
              <w:t>Презентации дискуссия</w:t>
            </w:r>
          </w:p>
        </w:tc>
      </w:tr>
      <w:tr w:rsidR="00180FA0" w:rsidRPr="00180FA0" w:rsidTr="00A11B89">
        <w:tc>
          <w:tcPr>
            <w:tcW w:w="406" w:type="pct"/>
            <w:shd w:val="clear" w:color="auto" w:fill="auto"/>
          </w:tcPr>
          <w:p w:rsidR="0023153D" w:rsidRPr="00180FA0" w:rsidRDefault="0023153D" w:rsidP="00434D72">
            <w:pPr>
              <w:tabs>
                <w:tab w:val="right" w:pos="851"/>
              </w:tabs>
              <w:jc w:val="both"/>
              <w:rPr>
                <w:color w:val="000000" w:themeColor="text1"/>
                <w:sz w:val="24"/>
                <w:szCs w:val="24"/>
              </w:rPr>
            </w:pPr>
          </w:p>
        </w:tc>
        <w:tc>
          <w:tcPr>
            <w:tcW w:w="1215" w:type="pct"/>
            <w:shd w:val="clear" w:color="auto" w:fill="auto"/>
          </w:tcPr>
          <w:p w:rsidR="0023153D" w:rsidRPr="00180FA0" w:rsidRDefault="0023153D" w:rsidP="00434D72">
            <w:pPr>
              <w:tabs>
                <w:tab w:val="right" w:pos="851"/>
              </w:tabs>
              <w:rPr>
                <w:b/>
                <w:color w:val="000000" w:themeColor="text1"/>
                <w:sz w:val="24"/>
                <w:szCs w:val="24"/>
              </w:rPr>
            </w:pPr>
            <w:r w:rsidRPr="00180FA0">
              <w:rPr>
                <w:b/>
                <w:color w:val="000000" w:themeColor="text1"/>
                <w:sz w:val="24"/>
                <w:szCs w:val="24"/>
              </w:rPr>
              <w:t xml:space="preserve">В целом по дисциплине </w:t>
            </w:r>
          </w:p>
        </w:tc>
        <w:tc>
          <w:tcPr>
            <w:tcW w:w="385" w:type="pct"/>
            <w:shd w:val="clear" w:color="auto" w:fill="auto"/>
          </w:tcPr>
          <w:p w:rsidR="0023153D" w:rsidRPr="00180FA0" w:rsidRDefault="0023153D" w:rsidP="0023153D">
            <w:pPr>
              <w:tabs>
                <w:tab w:val="right" w:pos="851"/>
              </w:tabs>
              <w:jc w:val="both"/>
              <w:rPr>
                <w:b/>
                <w:color w:val="000000" w:themeColor="text1"/>
                <w:sz w:val="24"/>
                <w:szCs w:val="24"/>
              </w:rPr>
            </w:pPr>
            <w:r w:rsidRPr="00180FA0">
              <w:rPr>
                <w:b/>
                <w:color w:val="000000" w:themeColor="text1"/>
                <w:sz w:val="24"/>
                <w:szCs w:val="24"/>
              </w:rPr>
              <w:t>108</w:t>
            </w:r>
          </w:p>
        </w:tc>
        <w:tc>
          <w:tcPr>
            <w:tcW w:w="447" w:type="pct"/>
            <w:shd w:val="clear" w:color="auto" w:fill="auto"/>
          </w:tcPr>
          <w:p w:rsidR="0023153D" w:rsidRPr="00180FA0" w:rsidRDefault="0023153D" w:rsidP="0023153D">
            <w:pPr>
              <w:tabs>
                <w:tab w:val="right" w:pos="851"/>
              </w:tabs>
              <w:jc w:val="both"/>
              <w:rPr>
                <w:b/>
                <w:color w:val="000000" w:themeColor="text1"/>
                <w:sz w:val="24"/>
                <w:szCs w:val="24"/>
              </w:rPr>
            </w:pPr>
            <w:r w:rsidRPr="00180FA0">
              <w:rPr>
                <w:b/>
                <w:color w:val="000000" w:themeColor="text1"/>
                <w:sz w:val="24"/>
                <w:szCs w:val="24"/>
              </w:rPr>
              <w:t>1</w:t>
            </w:r>
            <w:r w:rsidR="00946199" w:rsidRPr="00180FA0">
              <w:rPr>
                <w:b/>
                <w:color w:val="000000" w:themeColor="text1"/>
                <w:sz w:val="24"/>
                <w:szCs w:val="24"/>
              </w:rPr>
              <w:t>4</w:t>
            </w:r>
          </w:p>
        </w:tc>
        <w:tc>
          <w:tcPr>
            <w:tcW w:w="448" w:type="pct"/>
            <w:shd w:val="clear" w:color="auto" w:fill="auto"/>
          </w:tcPr>
          <w:p w:rsidR="0023153D" w:rsidRPr="00180FA0" w:rsidRDefault="0023153D" w:rsidP="0023153D">
            <w:pPr>
              <w:tabs>
                <w:tab w:val="right" w:pos="851"/>
              </w:tabs>
              <w:ind w:hanging="12"/>
              <w:jc w:val="both"/>
              <w:rPr>
                <w:b/>
                <w:color w:val="000000" w:themeColor="text1"/>
                <w:sz w:val="24"/>
                <w:szCs w:val="24"/>
              </w:rPr>
            </w:pPr>
            <w:r w:rsidRPr="00180FA0">
              <w:rPr>
                <w:b/>
                <w:color w:val="000000" w:themeColor="text1"/>
                <w:sz w:val="24"/>
                <w:szCs w:val="24"/>
              </w:rPr>
              <w:t>4</w:t>
            </w:r>
          </w:p>
        </w:tc>
        <w:tc>
          <w:tcPr>
            <w:tcW w:w="582" w:type="pct"/>
            <w:shd w:val="clear" w:color="auto" w:fill="auto"/>
          </w:tcPr>
          <w:p w:rsidR="0023153D" w:rsidRPr="00180FA0" w:rsidRDefault="0023153D" w:rsidP="0023153D">
            <w:pPr>
              <w:tabs>
                <w:tab w:val="right" w:pos="851"/>
              </w:tabs>
              <w:jc w:val="both"/>
              <w:rPr>
                <w:b/>
                <w:color w:val="000000" w:themeColor="text1"/>
                <w:sz w:val="24"/>
                <w:szCs w:val="24"/>
              </w:rPr>
            </w:pPr>
            <w:r w:rsidRPr="00180FA0">
              <w:rPr>
                <w:b/>
                <w:color w:val="000000" w:themeColor="text1"/>
                <w:sz w:val="24"/>
                <w:szCs w:val="24"/>
              </w:rPr>
              <w:t>1</w:t>
            </w:r>
            <w:r w:rsidR="00946199" w:rsidRPr="00180FA0">
              <w:rPr>
                <w:b/>
                <w:color w:val="000000" w:themeColor="text1"/>
                <w:sz w:val="24"/>
                <w:szCs w:val="24"/>
              </w:rPr>
              <w:t>0</w:t>
            </w:r>
          </w:p>
        </w:tc>
        <w:tc>
          <w:tcPr>
            <w:tcW w:w="524" w:type="pct"/>
            <w:shd w:val="clear" w:color="auto" w:fill="auto"/>
          </w:tcPr>
          <w:p w:rsidR="0023153D" w:rsidRPr="00180FA0" w:rsidRDefault="0023153D" w:rsidP="0023153D">
            <w:pPr>
              <w:tabs>
                <w:tab w:val="right" w:pos="851"/>
              </w:tabs>
              <w:jc w:val="both"/>
              <w:rPr>
                <w:b/>
                <w:color w:val="000000" w:themeColor="text1"/>
                <w:sz w:val="24"/>
                <w:szCs w:val="24"/>
              </w:rPr>
            </w:pPr>
            <w:r w:rsidRPr="00180FA0">
              <w:rPr>
                <w:b/>
                <w:color w:val="000000" w:themeColor="text1"/>
                <w:sz w:val="24"/>
                <w:szCs w:val="24"/>
              </w:rPr>
              <w:t>9</w:t>
            </w:r>
            <w:r w:rsidR="00946199" w:rsidRPr="00180FA0">
              <w:rPr>
                <w:b/>
                <w:color w:val="000000" w:themeColor="text1"/>
                <w:sz w:val="24"/>
                <w:szCs w:val="24"/>
              </w:rPr>
              <w:t>4</w:t>
            </w:r>
          </w:p>
        </w:tc>
        <w:tc>
          <w:tcPr>
            <w:tcW w:w="993" w:type="pct"/>
            <w:shd w:val="clear" w:color="auto" w:fill="auto"/>
          </w:tcPr>
          <w:p w:rsidR="0023153D" w:rsidRPr="00180FA0" w:rsidRDefault="003071E8" w:rsidP="00946199">
            <w:pPr>
              <w:tabs>
                <w:tab w:val="right" w:pos="851"/>
              </w:tabs>
              <w:jc w:val="both"/>
              <w:rPr>
                <w:color w:val="000000" w:themeColor="text1"/>
                <w:sz w:val="24"/>
                <w:szCs w:val="24"/>
              </w:rPr>
            </w:pPr>
            <w:r w:rsidRPr="00180FA0">
              <w:rPr>
                <w:color w:val="000000" w:themeColor="text1"/>
                <w:sz w:val="24"/>
                <w:szCs w:val="24"/>
              </w:rPr>
              <w:t>контрольная работа</w:t>
            </w:r>
          </w:p>
        </w:tc>
      </w:tr>
      <w:tr w:rsidR="00180FA0" w:rsidRPr="00180FA0" w:rsidTr="00A11B89">
        <w:tc>
          <w:tcPr>
            <w:tcW w:w="406" w:type="pct"/>
            <w:shd w:val="clear" w:color="auto" w:fill="auto"/>
          </w:tcPr>
          <w:p w:rsidR="00434D72" w:rsidRPr="00180FA0" w:rsidRDefault="00434D72" w:rsidP="00434D72">
            <w:pPr>
              <w:tabs>
                <w:tab w:val="right" w:pos="851"/>
              </w:tabs>
              <w:jc w:val="both"/>
              <w:rPr>
                <w:color w:val="000000" w:themeColor="text1"/>
                <w:sz w:val="24"/>
                <w:szCs w:val="24"/>
              </w:rPr>
            </w:pPr>
          </w:p>
        </w:tc>
        <w:tc>
          <w:tcPr>
            <w:tcW w:w="1215" w:type="pct"/>
            <w:shd w:val="clear" w:color="auto" w:fill="auto"/>
          </w:tcPr>
          <w:p w:rsidR="00434D72" w:rsidRPr="00180FA0" w:rsidRDefault="00434D72" w:rsidP="00434D72">
            <w:pPr>
              <w:tabs>
                <w:tab w:val="right" w:pos="851"/>
              </w:tabs>
              <w:jc w:val="both"/>
              <w:rPr>
                <w:color w:val="000000" w:themeColor="text1"/>
                <w:sz w:val="24"/>
                <w:szCs w:val="24"/>
              </w:rPr>
            </w:pPr>
            <w:r w:rsidRPr="00180FA0">
              <w:rPr>
                <w:color w:val="000000" w:themeColor="text1"/>
                <w:sz w:val="24"/>
                <w:szCs w:val="24"/>
              </w:rPr>
              <w:t>Итого в %</w:t>
            </w:r>
          </w:p>
        </w:tc>
        <w:tc>
          <w:tcPr>
            <w:tcW w:w="385" w:type="pct"/>
            <w:shd w:val="clear" w:color="auto" w:fill="auto"/>
          </w:tcPr>
          <w:p w:rsidR="00434D72" w:rsidRPr="00180FA0" w:rsidRDefault="00FA5229" w:rsidP="00434D72">
            <w:pPr>
              <w:tabs>
                <w:tab w:val="right" w:pos="851"/>
              </w:tabs>
              <w:jc w:val="both"/>
              <w:rPr>
                <w:color w:val="000000" w:themeColor="text1"/>
                <w:sz w:val="24"/>
                <w:szCs w:val="24"/>
              </w:rPr>
            </w:pPr>
            <w:r w:rsidRPr="00180FA0">
              <w:rPr>
                <w:color w:val="000000" w:themeColor="text1"/>
                <w:sz w:val="24"/>
                <w:szCs w:val="24"/>
              </w:rPr>
              <w:t>100</w:t>
            </w:r>
          </w:p>
        </w:tc>
        <w:tc>
          <w:tcPr>
            <w:tcW w:w="447" w:type="pct"/>
            <w:shd w:val="clear" w:color="auto" w:fill="auto"/>
          </w:tcPr>
          <w:p w:rsidR="00434D72" w:rsidRPr="00180FA0" w:rsidRDefault="0023153D" w:rsidP="00434D72">
            <w:pPr>
              <w:tabs>
                <w:tab w:val="right" w:pos="851"/>
              </w:tabs>
              <w:jc w:val="both"/>
              <w:rPr>
                <w:color w:val="000000" w:themeColor="text1"/>
                <w:sz w:val="24"/>
                <w:szCs w:val="24"/>
              </w:rPr>
            </w:pPr>
            <w:r w:rsidRPr="00180FA0">
              <w:rPr>
                <w:color w:val="000000" w:themeColor="text1"/>
                <w:sz w:val="24"/>
                <w:szCs w:val="24"/>
              </w:rPr>
              <w:t>1</w:t>
            </w:r>
            <w:r w:rsidR="00946199" w:rsidRPr="00180FA0">
              <w:rPr>
                <w:color w:val="000000" w:themeColor="text1"/>
                <w:sz w:val="24"/>
                <w:szCs w:val="24"/>
              </w:rPr>
              <w:t>3</w:t>
            </w:r>
          </w:p>
        </w:tc>
        <w:tc>
          <w:tcPr>
            <w:tcW w:w="448" w:type="pct"/>
            <w:shd w:val="clear" w:color="auto" w:fill="auto"/>
          </w:tcPr>
          <w:p w:rsidR="00434D72" w:rsidRPr="00180FA0" w:rsidRDefault="0023153D" w:rsidP="00434D72">
            <w:pPr>
              <w:tabs>
                <w:tab w:val="right" w:pos="851"/>
              </w:tabs>
              <w:jc w:val="both"/>
              <w:rPr>
                <w:color w:val="000000" w:themeColor="text1"/>
                <w:sz w:val="24"/>
                <w:szCs w:val="24"/>
              </w:rPr>
            </w:pPr>
            <w:r w:rsidRPr="00180FA0">
              <w:rPr>
                <w:color w:val="000000" w:themeColor="text1"/>
                <w:sz w:val="24"/>
                <w:szCs w:val="24"/>
              </w:rPr>
              <w:t>4</w:t>
            </w:r>
          </w:p>
        </w:tc>
        <w:tc>
          <w:tcPr>
            <w:tcW w:w="582" w:type="pct"/>
            <w:shd w:val="clear" w:color="auto" w:fill="auto"/>
          </w:tcPr>
          <w:p w:rsidR="00434D72" w:rsidRPr="00180FA0" w:rsidRDefault="00946199" w:rsidP="00434D72">
            <w:pPr>
              <w:tabs>
                <w:tab w:val="right" w:pos="851"/>
              </w:tabs>
              <w:jc w:val="both"/>
              <w:rPr>
                <w:color w:val="000000" w:themeColor="text1"/>
                <w:sz w:val="24"/>
                <w:szCs w:val="24"/>
              </w:rPr>
            </w:pPr>
            <w:r w:rsidRPr="00180FA0">
              <w:rPr>
                <w:color w:val="000000" w:themeColor="text1"/>
                <w:sz w:val="24"/>
                <w:szCs w:val="24"/>
              </w:rPr>
              <w:t>9</w:t>
            </w:r>
          </w:p>
        </w:tc>
        <w:tc>
          <w:tcPr>
            <w:tcW w:w="524" w:type="pct"/>
            <w:shd w:val="clear" w:color="auto" w:fill="auto"/>
          </w:tcPr>
          <w:p w:rsidR="00434D72" w:rsidRPr="00180FA0" w:rsidRDefault="0023153D" w:rsidP="00434D72">
            <w:pPr>
              <w:tabs>
                <w:tab w:val="right" w:pos="851"/>
              </w:tabs>
              <w:jc w:val="both"/>
              <w:rPr>
                <w:color w:val="000000" w:themeColor="text1"/>
                <w:sz w:val="24"/>
                <w:szCs w:val="24"/>
              </w:rPr>
            </w:pPr>
            <w:r w:rsidRPr="00180FA0">
              <w:rPr>
                <w:color w:val="000000" w:themeColor="text1"/>
                <w:sz w:val="24"/>
                <w:szCs w:val="24"/>
              </w:rPr>
              <w:t>8</w:t>
            </w:r>
            <w:r w:rsidR="00946199" w:rsidRPr="00180FA0">
              <w:rPr>
                <w:color w:val="000000" w:themeColor="text1"/>
                <w:sz w:val="24"/>
                <w:szCs w:val="24"/>
              </w:rPr>
              <w:t>7</w:t>
            </w:r>
          </w:p>
        </w:tc>
        <w:tc>
          <w:tcPr>
            <w:tcW w:w="993" w:type="pct"/>
            <w:shd w:val="clear" w:color="auto" w:fill="auto"/>
          </w:tcPr>
          <w:p w:rsidR="00434D72" w:rsidRPr="00180FA0" w:rsidRDefault="00434D72" w:rsidP="00434D72">
            <w:pPr>
              <w:tabs>
                <w:tab w:val="right" w:pos="851"/>
              </w:tabs>
              <w:ind w:firstLine="709"/>
              <w:jc w:val="both"/>
              <w:rPr>
                <w:color w:val="000000" w:themeColor="text1"/>
                <w:sz w:val="24"/>
                <w:szCs w:val="24"/>
              </w:rPr>
            </w:pPr>
          </w:p>
        </w:tc>
      </w:tr>
    </w:tbl>
    <w:p w:rsidR="00684879" w:rsidRPr="00180FA0" w:rsidRDefault="00684879" w:rsidP="005A2ADC">
      <w:pPr>
        <w:jc w:val="both"/>
        <w:rPr>
          <w:b/>
          <w:color w:val="000000" w:themeColor="text1"/>
          <w:sz w:val="28"/>
          <w:szCs w:val="28"/>
        </w:rPr>
      </w:pPr>
    </w:p>
    <w:p w:rsidR="007B09F2" w:rsidRPr="00180FA0" w:rsidRDefault="007B09F2" w:rsidP="005A2ADC">
      <w:pPr>
        <w:jc w:val="both"/>
        <w:rPr>
          <w:b/>
          <w:color w:val="000000" w:themeColor="text1"/>
          <w:sz w:val="28"/>
          <w:szCs w:val="28"/>
        </w:rPr>
      </w:pPr>
    </w:p>
    <w:p w:rsidR="005A2ADC" w:rsidRPr="00180FA0" w:rsidRDefault="005A2ADC" w:rsidP="00FA24A0">
      <w:pPr>
        <w:rPr>
          <w:b/>
          <w:color w:val="000000" w:themeColor="text1"/>
          <w:sz w:val="28"/>
          <w:szCs w:val="28"/>
        </w:rPr>
      </w:pPr>
      <w:r w:rsidRPr="00180FA0">
        <w:rPr>
          <w:b/>
          <w:color w:val="000000" w:themeColor="text1"/>
          <w:sz w:val="28"/>
          <w:szCs w:val="28"/>
        </w:rPr>
        <w:t xml:space="preserve">5.3. Содержание семинаров, практических занятий </w:t>
      </w:r>
    </w:p>
    <w:p w:rsidR="005A2ADC" w:rsidRPr="00180FA0" w:rsidRDefault="005A2ADC" w:rsidP="005A2ADC">
      <w:pPr>
        <w:keepNext/>
        <w:jc w:val="right"/>
        <w:rPr>
          <w:color w:val="000000" w:themeColor="text1"/>
          <w:sz w:val="28"/>
          <w:szCs w:val="28"/>
        </w:rPr>
      </w:pPr>
      <w:r w:rsidRPr="00180FA0">
        <w:rPr>
          <w:color w:val="000000" w:themeColor="text1"/>
          <w:sz w:val="28"/>
          <w:szCs w:val="28"/>
        </w:rPr>
        <w:t>Таблица 3</w:t>
      </w:r>
    </w:p>
    <w:p w:rsidR="005A2ADC" w:rsidRPr="00180FA0" w:rsidRDefault="005A2ADC" w:rsidP="005A2ADC">
      <w:pPr>
        <w:keepNext/>
        <w:jc w:val="both"/>
        <w:rPr>
          <w:color w:val="000000" w:themeColor="text1"/>
          <w:sz w:val="28"/>
          <w:szCs w:val="28"/>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2"/>
        <w:gridCol w:w="5739"/>
        <w:gridCol w:w="2126"/>
      </w:tblGrid>
      <w:tr w:rsidR="00180FA0" w:rsidRPr="00180FA0" w:rsidTr="00684A83">
        <w:tc>
          <w:tcPr>
            <w:tcW w:w="2512" w:type="dxa"/>
            <w:tcBorders>
              <w:bottom w:val="single" w:sz="4" w:space="0" w:color="auto"/>
            </w:tcBorders>
          </w:tcPr>
          <w:p w:rsidR="005A2ADC" w:rsidRPr="00180FA0" w:rsidRDefault="005A2ADC" w:rsidP="00C535A8">
            <w:pPr>
              <w:keepNext/>
              <w:rPr>
                <w:b/>
                <w:color w:val="000000" w:themeColor="text1"/>
                <w:sz w:val="24"/>
                <w:szCs w:val="24"/>
              </w:rPr>
            </w:pPr>
            <w:r w:rsidRPr="00180FA0">
              <w:rPr>
                <w:b/>
                <w:color w:val="000000" w:themeColor="text1"/>
                <w:sz w:val="24"/>
                <w:szCs w:val="24"/>
              </w:rPr>
              <w:t>Наименование тем (разделов) дисциплины</w:t>
            </w:r>
          </w:p>
        </w:tc>
        <w:tc>
          <w:tcPr>
            <w:tcW w:w="5739" w:type="dxa"/>
            <w:tcBorders>
              <w:bottom w:val="single" w:sz="4" w:space="0" w:color="auto"/>
            </w:tcBorders>
          </w:tcPr>
          <w:p w:rsidR="005A2ADC" w:rsidRPr="00180FA0" w:rsidRDefault="005A2ADC" w:rsidP="00522567">
            <w:pPr>
              <w:keepNext/>
              <w:jc w:val="both"/>
              <w:rPr>
                <w:b/>
                <w:color w:val="000000" w:themeColor="text1"/>
                <w:sz w:val="24"/>
                <w:szCs w:val="24"/>
              </w:rPr>
            </w:pPr>
            <w:r w:rsidRPr="00180FA0">
              <w:rPr>
                <w:b/>
                <w:color w:val="000000" w:themeColor="text1"/>
                <w:sz w:val="24"/>
                <w:szCs w:val="24"/>
              </w:rPr>
              <w:t>Перечень вопросов для обсуждения на семинарских, практических занятиях, рекомендуемые источники из разделов 8,</w:t>
            </w:r>
            <w:r w:rsidR="00381E18" w:rsidRPr="00180FA0">
              <w:rPr>
                <w:b/>
                <w:color w:val="000000" w:themeColor="text1"/>
                <w:sz w:val="24"/>
                <w:szCs w:val="24"/>
              </w:rPr>
              <w:t xml:space="preserve"> </w:t>
            </w:r>
            <w:r w:rsidRPr="00180FA0">
              <w:rPr>
                <w:b/>
                <w:color w:val="000000" w:themeColor="text1"/>
                <w:sz w:val="24"/>
                <w:szCs w:val="24"/>
              </w:rPr>
              <w:t xml:space="preserve">9 </w:t>
            </w:r>
          </w:p>
        </w:tc>
        <w:tc>
          <w:tcPr>
            <w:tcW w:w="2126" w:type="dxa"/>
            <w:tcBorders>
              <w:bottom w:val="single" w:sz="4" w:space="0" w:color="auto"/>
            </w:tcBorders>
          </w:tcPr>
          <w:p w:rsidR="005A2ADC" w:rsidRPr="00180FA0" w:rsidRDefault="005A2ADC" w:rsidP="0038392F">
            <w:pPr>
              <w:keepNext/>
              <w:jc w:val="both"/>
              <w:rPr>
                <w:b/>
                <w:color w:val="000000" w:themeColor="text1"/>
                <w:sz w:val="24"/>
                <w:szCs w:val="24"/>
              </w:rPr>
            </w:pPr>
            <w:r w:rsidRPr="00180FA0">
              <w:rPr>
                <w:b/>
                <w:color w:val="000000" w:themeColor="text1"/>
                <w:sz w:val="24"/>
                <w:szCs w:val="24"/>
              </w:rPr>
              <w:t>Формы проведения занятий</w:t>
            </w:r>
          </w:p>
        </w:tc>
      </w:tr>
      <w:tr w:rsidR="00180FA0" w:rsidRPr="00180FA0" w:rsidTr="00684A83">
        <w:tc>
          <w:tcPr>
            <w:tcW w:w="2512" w:type="dxa"/>
          </w:tcPr>
          <w:p w:rsidR="00540511" w:rsidRPr="00180FA0" w:rsidRDefault="00540511" w:rsidP="00ED0943">
            <w:pPr>
              <w:tabs>
                <w:tab w:val="left" w:pos="851"/>
                <w:tab w:val="left" w:pos="1152"/>
                <w:tab w:val="left" w:pos="1296"/>
                <w:tab w:val="left" w:pos="2304"/>
              </w:tabs>
              <w:jc w:val="both"/>
              <w:rPr>
                <w:rFonts w:eastAsia="Calibri"/>
                <w:color w:val="000000" w:themeColor="text1"/>
                <w:sz w:val="24"/>
                <w:szCs w:val="28"/>
              </w:rPr>
            </w:pPr>
            <w:r w:rsidRPr="00180FA0">
              <w:rPr>
                <w:rFonts w:eastAsia="Calibri"/>
                <w:color w:val="000000" w:themeColor="text1"/>
                <w:sz w:val="24"/>
                <w:szCs w:val="28"/>
              </w:rPr>
              <w:t>Тема 1. Методология социального управления развитием территории</w:t>
            </w:r>
          </w:p>
        </w:tc>
        <w:tc>
          <w:tcPr>
            <w:tcW w:w="5739" w:type="dxa"/>
          </w:tcPr>
          <w:p w:rsidR="0071787C" w:rsidRPr="00180FA0" w:rsidRDefault="0071787C" w:rsidP="0071787C">
            <w:pPr>
              <w:autoSpaceDE w:val="0"/>
              <w:autoSpaceDN w:val="0"/>
              <w:adjustRightInd w:val="0"/>
              <w:rPr>
                <w:color w:val="000000" w:themeColor="text1"/>
                <w:sz w:val="24"/>
                <w:szCs w:val="24"/>
              </w:rPr>
            </w:pPr>
            <w:r w:rsidRPr="00180FA0">
              <w:rPr>
                <w:color w:val="000000" w:themeColor="text1"/>
                <w:sz w:val="24"/>
                <w:szCs w:val="24"/>
              </w:rPr>
              <w:t xml:space="preserve">Системный и ситуационный подход к анализу социального управления. </w:t>
            </w:r>
            <w:r w:rsidRPr="00180FA0">
              <w:rPr>
                <w:rFonts w:eastAsia="Calibri"/>
                <w:color w:val="000000" w:themeColor="text1"/>
                <w:sz w:val="24"/>
                <w:szCs w:val="24"/>
              </w:rPr>
              <w:t>Социальные институты в механизме управления обществом.</w:t>
            </w:r>
            <w:r w:rsidR="00652305" w:rsidRPr="00180FA0">
              <w:rPr>
                <w:color w:val="000000" w:themeColor="text1"/>
                <w:sz w:val="24"/>
                <w:szCs w:val="24"/>
              </w:rPr>
              <w:t xml:space="preserve"> </w:t>
            </w:r>
            <w:r w:rsidRPr="00180FA0">
              <w:rPr>
                <w:color w:val="000000" w:themeColor="text1"/>
                <w:sz w:val="24"/>
                <w:szCs w:val="24"/>
              </w:rPr>
              <w:t>Специфика социального управления в различных социально-культурных условиях.</w:t>
            </w:r>
          </w:p>
          <w:p w:rsidR="00540511" w:rsidRPr="00180FA0" w:rsidRDefault="001624FB" w:rsidP="00652305">
            <w:pPr>
              <w:autoSpaceDE w:val="0"/>
              <w:autoSpaceDN w:val="0"/>
              <w:adjustRightInd w:val="0"/>
              <w:rPr>
                <w:color w:val="000000" w:themeColor="text1"/>
                <w:sz w:val="24"/>
                <w:szCs w:val="24"/>
              </w:rPr>
            </w:pPr>
            <w:r w:rsidRPr="00180FA0">
              <w:rPr>
                <w:rFonts w:hint="eastAsia"/>
                <w:color w:val="000000" w:themeColor="text1"/>
                <w:sz w:val="24"/>
                <w:szCs w:val="24"/>
              </w:rPr>
              <w:t>Социокультурные</w:t>
            </w:r>
            <w:r w:rsidRPr="00180FA0">
              <w:rPr>
                <w:color w:val="000000" w:themeColor="text1"/>
                <w:sz w:val="24"/>
                <w:szCs w:val="24"/>
              </w:rPr>
              <w:t xml:space="preserve"> </w:t>
            </w:r>
            <w:r w:rsidRPr="00180FA0">
              <w:rPr>
                <w:rFonts w:hint="eastAsia"/>
                <w:color w:val="000000" w:themeColor="text1"/>
                <w:sz w:val="24"/>
                <w:szCs w:val="24"/>
              </w:rPr>
              <w:t>традиции</w:t>
            </w:r>
            <w:r w:rsidRPr="00180FA0">
              <w:rPr>
                <w:color w:val="000000" w:themeColor="text1"/>
                <w:sz w:val="24"/>
                <w:szCs w:val="24"/>
              </w:rPr>
              <w:t xml:space="preserve"> как </w:t>
            </w:r>
            <w:r w:rsidRPr="00180FA0">
              <w:rPr>
                <w:rFonts w:hint="eastAsia"/>
                <w:color w:val="000000" w:themeColor="text1"/>
                <w:sz w:val="24"/>
                <w:szCs w:val="24"/>
              </w:rPr>
              <w:t>аксиологическ</w:t>
            </w:r>
            <w:r w:rsidRPr="00180FA0">
              <w:rPr>
                <w:color w:val="000000" w:themeColor="text1"/>
                <w:sz w:val="24"/>
                <w:szCs w:val="24"/>
              </w:rPr>
              <w:t xml:space="preserve">ая основа </w:t>
            </w:r>
            <w:r w:rsidRPr="00180FA0">
              <w:rPr>
                <w:rFonts w:hint="eastAsia"/>
                <w:color w:val="000000" w:themeColor="text1"/>
                <w:sz w:val="24"/>
                <w:szCs w:val="24"/>
              </w:rPr>
              <w:t>социального</w:t>
            </w:r>
            <w:r w:rsidRPr="00180FA0">
              <w:rPr>
                <w:color w:val="000000" w:themeColor="text1"/>
                <w:sz w:val="24"/>
                <w:szCs w:val="24"/>
              </w:rPr>
              <w:t xml:space="preserve"> </w:t>
            </w:r>
            <w:r w:rsidRPr="00180FA0">
              <w:rPr>
                <w:rFonts w:hint="eastAsia"/>
                <w:color w:val="000000" w:themeColor="text1"/>
                <w:sz w:val="24"/>
                <w:szCs w:val="24"/>
              </w:rPr>
              <w:t>развития</w:t>
            </w:r>
            <w:r w:rsidRPr="00180FA0">
              <w:rPr>
                <w:color w:val="000000" w:themeColor="text1"/>
                <w:sz w:val="24"/>
                <w:szCs w:val="24"/>
              </w:rPr>
              <w:t xml:space="preserve">  </w:t>
            </w:r>
            <w:r w:rsidRPr="00180FA0">
              <w:rPr>
                <w:rFonts w:hint="eastAsia"/>
                <w:color w:val="000000" w:themeColor="text1"/>
                <w:sz w:val="24"/>
                <w:szCs w:val="24"/>
              </w:rPr>
              <w:t>общества</w:t>
            </w:r>
            <w:r w:rsidR="0071787C" w:rsidRPr="00180FA0">
              <w:rPr>
                <w:color w:val="000000" w:themeColor="text1"/>
                <w:sz w:val="24"/>
                <w:szCs w:val="24"/>
              </w:rPr>
              <w:t xml:space="preserve">, </w:t>
            </w:r>
            <w:r w:rsidRPr="00180FA0">
              <w:rPr>
                <w:color w:val="000000" w:themeColor="text1"/>
                <w:sz w:val="24"/>
                <w:szCs w:val="24"/>
              </w:rPr>
              <w:t xml:space="preserve">детерминанта выбора стратегий </w:t>
            </w:r>
            <w:r w:rsidRPr="00180FA0">
              <w:rPr>
                <w:rFonts w:hint="eastAsia"/>
                <w:color w:val="000000" w:themeColor="text1"/>
                <w:sz w:val="24"/>
                <w:szCs w:val="24"/>
              </w:rPr>
              <w:t>социального</w:t>
            </w:r>
            <w:r w:rsidRPr="00180FA0">
              <w:rPr>
                <w:color w:val="000000" w:themeColor="text1"/>
                <w:sz w:val="24"/>
                <w:szCs w:val="24"/>
              </w:rPr>
              <w:t xml:space="preserve"> </w:t>
            </w:r>
            <w:r w:rsidRPr="00180FA0">
              <w:rPr>
                <w:rFonts w:hint="eastAsia"/>
                <w:color w:val="000000" w:themeColor="text1"/>
                <w:sz w:val="24"/>
                <w:szCs w:val="24"/>
              </w:rPr>
              <w:t>управления</w:t>
            </w:r>
            <w:r w:rsidRPr="00180FA0">
              <w:rPr>
                <w:color w:val="000000" w:themeColor="text1"/>
                <w:sz w:val="24"/>
                <w:szCs w:val="24"/>
              </w:rPr>
              <w:t>.</w:t>
            </w:r>
            <w:r w:rsidR="00652305" w:rsidRPr="00180FA0">
              <w:rPr>
                <w:color w:val="000000" w:themeColor="text1"/>
                <w:sz w:val="24"/>
                <w:szCs w:val="24"/>
              </w:rPr>
              <w:t xml:space="preserve"> Местное самоуправление в современных условиях. Анализ проблем территориального </w:t>
            </w:r>
            <w:r w:rsidR="00652305" w:rsidRPr="00180FA0">
              <w:rPr>
                <w:color w:val="000000" w:themeColor="text1"/>
                <w:sz w:val="24"/>
                <w:szCs w:val="24"/>
              </w:rPr>
              <w:lastRenderedPageBreak/>
              <w:t xml:space="preserve">развития. </w:t>
            </w:r>
            <w:r w:rsidR="00540511" w:rsidRPr="00180FA0">
              <w:rPr>
                <w:color w:val="000000" w:themeColor="text1"/>
                <w:sz w:val="24"/>
                <w:szCs w:val="24"/>
              </w:rPr>
              <w:t xml:space="preserve">Современные методы </w:t>
            </w:r>
            <w:r w:rsidRPr="00180FA0">
              <w:rPr>
                <w:color w:val="000000" w:themeColor="text1"/>
                <w:sz w:val="24"/>
                <w:szCs w:val="24"/>
              </w:rPr>
              <w:t>исследования социально-экономических и политических процессов</w:t>
            </w:r>
            <w:r w:rsidR="00EB04D1" w:rsidRPr="00180FA0">
              <w:rPr>
                <w:color w:val="000000" w:themeColor="text1"/>
                <w:sz w:val="24"/>
                <w:szCs w:val="24"/>
              </w:rPr>
              <w:t>. Стратегическое планирование</w:t>
            </w:r>
          </w:p>
          <w:p w:rsidR="00540511" w:rsidRPr="00180FA0" w:rsidRDefault="00540511" w:rsidP="00991F07">
            <w:pPr>
              <w:keepNext/>
              <w:ind w:left="38" w:hanging="144"/>
              <w:rPr>
                <w:color w:val="000000" w:themeColor="text1"/>
                <w:sz w:val="24"/>
                <w:szCs w:val="24"/>
              </w:rPr>
            </w:pPr>
            <w:r w:rsidRPr="00180FA0">
              <w:rPr>
                <w:color w:val="000000" w:themeColor="text1"/>
                <w:sz w:val="24"/>
                <w:szCs w:val="24"/>
              </w:rPr>
              <w:t>8.2, 8.3, 9.1-9.7</w:t>
            </w:r>
          </w:p>
        </w:tc>
        <w:tc>
          <w:tcPr>
            <w:tcW w:w="2126" w:type="dxa"/>
          </w:tcPr>
          <w:p w:rsidR="00540511" w:rsidRPr="00180FA0" w:rsidRDefault="00540511" w:rsidP="00684A83">
            <w:pPr>
              <w:tabs>
                <w:tab w:val="left" w:pos="709"/>
                <w:tab w:val="left" w:pos="993"/>
              </w:tabs>
              <w:ind w:left="-122" w:firstLine="122"/>
              <w:jc w:val="both"/>
              <w:rPr>
                <w:color w:val="000000" w:themeColor="text1"/>
                <w:sz w:val="24"/>
                <w:szCs w:val="24"/>
                <w:lang w:eastAsia="ar-SA"/>
              </w:rPr>
            </w:pPr>
            <w:r w:rsidRPr="00180FA0">
              <w:rPr>
                <w:color w:val="000000" w:themeColor="text1"/>
                <w:sz w:val="24"/>
                <w:szCs w:val="24"/>
                <w:lang w:eastAsia="ar-SA"/>
              </w:rPr>
              <w:lastRenderedPageBreak/>
              <w:t>Презентации и групповое обсуждение</w:t>
            </w:r>
          </w:p>
          <w:p w:rsidR="00540511" w:rsidRPr="00180FA0" w:rsidRDefault="00540511" w:rsidP="00F67129">
            <w:pPr>
              <w:keepNext/>
              <w:jc w:val="both"/>
              <w:rPr>
                <w:color w:val="000000" w:themeColor="text1"/>
                <w:sz w:val="24"/>
                <w:szCs w:val="24"/>
              </w:rPr>
            </w:pPr>
            <w:r w:rsidRPr="00180FA0">
              <w:rPr>
                <w:color w:val="000000" w:themeColor="text1"/>
                <w:sz w:val="24"/>
                <w:szCs w:val="24"/>
                <w:lang w:eastAsia="ar-SA"/>
              </w:rPr>
              <w:t xml:space="preserve">результатов вторичного анализа социологических данных, опубликованных в журналах: </w:t>
            </w:r>
            <w:r w:rsidRPr="00180FA0">
              <w:rPr>
                <w:color w:val="000000" w:themeColor="text1"/>
                <w:sz w:val="24"/>
                <w:szCs w:val="24"/>
                <w:lang w:eastAsia="ar-SA"/>
              </w:rPr>
              <w:lastRenderedPageBreak/>
              <w:t>СОЦИС, Социологический журнал, Социология 4М и др.</w:t>
            </w:r>
          </w:p>
        </w:tc>
      </w:tr>
      <w:tr w:rsidR="00180FA0" w:rsidRPr="00180FA0" w:rsidTr="00684A83">
        <w:tc>
          <w:tcPr>
            <w:tcW w:w="2512" w:type="dxa"/>
          </w:tcPr>
          <w:p w:rsidR="00540511" w:rsidRPr="00180FA0" w:rsidRDefault="00540511" w:rsidP="00ED0943">
            <w:pPr>
              <w:tabs>
                <w:tab w:val="left" w:pos="851"/>
                <w:tab w:val="left" w:pos="1152"/>
                <w:tab w:val="left" w:pos="1296"/>
                <w:tab w:val="left" w:pos="2304"/>
              </w:tabs>
              <w:jc w:val="both"/>
              <w:rPr>
                <w:color w:val="000000" w:themeColor="text1"/>
                <w:sz w:val="24"/>
                <w:szCs w:val="24"/>
              </w:rPr>
            </w:pPr>
            <w:r w:rsidRPr="00180FA0">
              <w:rPr>
                <w:color w:val="000000" w:themeColor="text1"/>
                <w:sz w:val="24"/>
                <w:szCs w:val="24"/>
              </w:rPr>
              <w:t xml:space="preserve">Тема 2. </w:t>
            </w:r>
            <w:r w:rsidRPr="00180FA0">
              <w:rPr>
                <w:rFonts w:eastAsia="Calibri"/>
                <w:color w:val="000000" w:themeColor="text1"/>
                <w:sz w:val="24"/>
                <w:szCs w:val="24"/>
              </w:rPr>
              <w:t>Стратегическое партнерство власти и бизнеса в процессе развития территорий</w:t>
            </w:r>
          </w:p>
        </w:tc>
        <w:tc>
          <w:tcPr>
            <w:tcW w:w="5739" w:type="dxa"/>
          </w:tcPr>
          <w:p w:rsidR="00DE2FBF" w:rsidRPr="00180FA0" w:rsidRDefault="00DE2FBF" w:rsidP="006D3B92">
            <w:pPr>
              <w:pStyle w:val="aff4"/>
              <w:jc w:val="both"/>
              <w:rPr>
                <w:rFonts w:eastAsia="Calibri"/>
                <w:color w:val="000000" w:themeColor="text1"/>
                <w:sz w:val="24"/>
                <w:szCs w:val="24"/>
              </w:rPr>
            </w:pPr>
            <w:r w:rsidRPr="00180FA0">
              <w:rPr>
                <w:rFonts w:eastAsia="Calibri"/>
                <w:color w:val="000000" w:themeColor="text1"/>
                <w:sz w:val="24"/>
                <w:szCs w:val="24"/>
              </w:rPr>
              <w:t>Ключевые проблемы в процессах взаимодействия бизнеса и власти в РФ.</w:t>
            </w:r>
          </w:p>
          <w:p w:rsidR="00540511" w:rsidRPr="00180FA0" w:rsidRDefault="00540511" w:rsidP="006D3B92">
            <w:pPr>
              <w:pStyle w:val="aff4"/>
              <w:jc w:val="both"/>
              <w:rPr>
                <w:rFonts w:eastAsia="Calibri"/>
                <w:color w:val="000000" w:themeColor="text1"/>
                <w:sz w:val="24"/>
                <w:szCs w:val="24"/>
              </w:rPr>
            </w:pPr>
            <w:r w:rsidRPr="00180FA0">
              <w:rPr>
                <w:rFonts w:eastAsia="Calibri"/>
                <w:color w:val="000000" w:themeColor="text1"/>
                <w:sz w:val="24"/>
                <w:szCs w:val="24"/>
              </w:rPr>
              <w:t>Государственно-частное и муниципально-частное п</w:t>
            </w:r>
            <w:r w:rsidR="00BE0913" w:rsidRPr="00180FA0">
              <w:rPr>
                <w:rFonts w:eastAsia="Calibri"/>
                <w:color w:val="000000" w:themeColor="text1"/>
                <w:sz w:val="24"/>
                <w:szCs w:val="24"/>
              </w:rPr>
              <w:t>артнерство как механизм территориального развития</w:t>
            </w:r>
            <w:r w:rsidRPr="00180FA0">
              <w:rPr>
                <w:rFonts w:eastAsia="Calibri"/>
                <w:color w:val="000000" w:themeColor="text1"/>
                <w:sz w:val="24"/>
                <w:szCs w:val="24"/>
              </w:rPr>
              <w:t>: анализ интересов и дисфункций взаимодействий субъектов управления</w:t>
            </w:r>
            <w:r w:rsidR="00AB2126" w:rsidRPr="00180FA0">
              <w:rPr>
                <w:rFonts w:eastAsia="Calibri"/>
                <w:color w:val="000000" w:themeColor="text1"/>
                <w:sz w:val="24"/>
                <w:szCs w:val="24"/>
              </w:rPr>
              <w:t xml:space="preserve"> (на конкретных примерах)</w:t>
            </w:r>
            <w:r w:rsidRPr="00180FA0">
              <w:rPr>
                <w:rFonts w:eastAsia="Calibri"/>
                <w:color w:val="000000" w:themeColor="text1"/>
                <w:sz w:val="24"/>
                <w:szCs w:val="24"/>
              </w:rPr>
              <w:t xml:space="preserve">. </w:t>
            </w:r>
          </w:p>
          <w:p w:rsidR="00BE0913" w:rsidRPr="00180FA0" w:rsidRDefault="00DE2FBF" w:rsidP="00BE0913">
            <w:pPr>
              <w:autoSpaceDE w:val="0"/>
              <w:autoSpaceDN w:val="0"/>
              <w:adjustRightInd w:val="0"/>
              <w:rPr>
                <w:color w:val="000000" w:themeColor="text1"/>
                <w:sz w:val="24"/>
                <w:szCs w:val="24"/>
              </w:rPr>
            </w:pPr>
            <w:r w:rsidRPr="00180FA0">
              <w:rPr>
                <w:color w:val="000000" w:themeColor="text1"/>
                <w:sz w:val="24"/>
                <w:szCs w:val="24"/>
              </w:rPr>
              <w:t>З</w:t>
            </w:r>
            <w:r w:rsidR="00BE0913" w:rsidRPr="00180FA0">
              <w:rPr>
                <w:color w:val="000000" w:themeColor="text1"/>
                <w:sz w:val="24"/>
                <w:szCs w:val="24"/>
              </w:rPr>
              <w:t>арубежный опыт развития государственно-частного партнерства</w:t>
            </w:r>
            <w:r w:rsidRPr="00180FA0">
              <w:rPr>
                <w:color w:val="000000" w:themeColor="text1"/>
                <w:sz w:val="24"/>
                <w:szCs w:val="24"/>
              </w:rPr>
              <w:t>, возможности его адаптации и использования в условиях российского социума.</w:t>
            </w:r>
          </w:p>
          <w:p w:rsidR="00DE2FBF" w:rsidRPr="00180FA0" w:rsidRDefault="00DE2FBF" w:rsidP="00BE0913">
            <w:pPr>
              <w:autoSpaceDE w:val="0"/>
              <w:autoSpaceDN w:val="0"/>
              <w:adjustRightInd w:val="0"/>
              <w:rPr>
                <w:color w:val="000000" w:themeColor="text1"/>
                <w:sz w:val="24"/>
                <w:szCs w:val="24"/>
              </w:rPr>
            </w:pPr>
            <w:r w:rsidRPr="00180FA0">
              <w:rPr>
                <w:color w:val="000000" w:themeColor="text1"/>
                <w:sz w:val="24"/>
                <w:szCs w:val="24"/>
              </w:rPr>
              <w:t>Анализ лучших практик государственно-частного и муниципально-частного партнерства в РФ.</w:t>
            </w:r>
          </w:p>
          <w:p w:rsidR="00DE2FBF" w:rsidRPr="00180FA0" w:rsidRDefault="00DE2FBF" w:rsidP="00DE2FBF">
            <w:pPr>
              <w:shd w:val="clear" w:color="auto" w:fill="FFFFFF"/>
              <w:tabs>
                <w:tab w:val="left" w:pos="851"/>
              </w:tabs>
              <w:contextualSpacing/>
              <w:jc w:val="both"/>
              <w:rPr>
                <w:color w:val="000000" w:themeColor="text1"/>
                <w:sz w:val="24"/>
                <w:szCs w:val="24"/>
              </w:rPr>
            </w:pPr>
            <w:r w:rsidRPr="00180FA0">
              <w:rPr>
                <w:color w:val="000000" w:themeColor="text1"/>
                <w:sz w:val="24"/>
                <w:szCs w:val="24"/>
              </w:rPr>
              <w:t>Методы исследования современных тенденций трансформации и развития социальных, экономических и политических условий взаимодействия бизнеса и власти в российском социуме</w:t>
            </w:r>
          </w:p>
          <w:p w:rsidR="00D665BF" w:rsidRPr="00180FA0" w:rsidRDefault="00D665BF" w:rsidP="00DE2FBF">
            <w:pPr>
              <w:shd w:val="clear" w:color="auto" w:fill="FFFFFF"/>
              <w:tabs>
                <w:tab w:val="left" w:pos="851"/>
              </w:tabs>
              <w:contextualSpacing/>
              <w:jc w:val="both"/>
              <w:rPr>
                <w:color w:val="000000" w:themeColor="text1"/>
                <w:sz w:val="24"/>
                <w:szCs w:val="24"/>
              </w:rPr>
            </w:pPr>
            <w:r w:rsidRPr="00180FA0">
              <w:rPr>
                <w:color w:val="000000" w:themeColor="text1"/>
                <w:sz w:val="24"/>
                <w:szCs w:val="24"/>
              </w:rPr>
              <w:t>Механизмы привлечения предпринимательского сообщества в процессы территориального развития, повышения качества и уровня жизни населения.</w:t>
            </w:r>
          </w:p>
          <w:p w:rsidR="00540511" w:rsidRPr="00180FA0" w:rsidRDefault="00540511" w:rsidP="00991F07">
            <w:pPr>
              <w:keepNext/>
              <w:ind w:left="38" w:hanging="144"/>
              <w:rPr>
                <w:color w:val="000000" w:themeColor="text1"/>
                <w:sz w:val="24"/>
                <w:szCs w:val="24"/>
              </w:rPr>
            </w:pPr>
            <w:r w:rsidRPr="00180FA0">
              <w:rPr>
                <w:color w:val="000000" w:themeColor="text1"/>
                <w:sz w:val="24"/>
                <w:szCs w:val="24"/>
              </w:rPr>
              <w:t>8.1.</w:t>
            </w:r>
            <w:r w:rsidRPr="00180FA0">
              <w:rPr>
                <w:color w:val="000000" w:themeColor="text1"/>
                <w:sz w:val="24"/>
                <w:szCs w:val="24"/>
                <w:lang w:val="en-US"/>
              </w:rPr>
              <w:t>1</w:t>
            </w:r>
            <w:r w:rsidRPr="00180FA0">
              <w:rPr>
                <w:color w:val="000000" w:themeColor="text1"/>
                <w:sz w:val="24"/>
                <w:szCs w:val="24"/>
              </w:rPr>
              <w:t>, 8.1.2, 8.4 - 8.8, 9.1-9.7</w:t>
            </w:r>
          </w:p>
        </w:tc>
        <w:tc>
          <w:tcPr>
            <w:tcW w:w="2126" w:type="dxa"/>
          </w:tcPr>
          <w:p w:rsidR="00540511" w:rsidRPr="00180FA0" w:rsidRDefault="00540511" w:rsidP="00F67129">
            <w:pPr>
              <w:rPr>
                <w:color w:val="000000" w:themeColor="text1"/>
                <w:sz w:val="24"/>
                <w:szCs w:val="24"/>
              </w:rPr>
            </w:pPr>
            <w:r w:rsidRPr="00180FA0">
              <w:rPr>
                <w:color w:val="000000" w:themeColor="text1"/>
                <w:sz w:val="24"/>
                <w:szCs w:val="24"/>
                <w:lang w:eastAsia="ar-SA"/>
              </w:rPr>
              <w:t>Презентации и групповое обсуждение</w:t>
            </w:r>
          </w:p>
        </w:tc>
      </w:tr>
      <w:tr w:rsidR="00180FA0" w:rsidRPr="00180FA0" w:rsidTr="00684A83">
        <w:tc>
          <w:tcPr>
            <w:tcW w:w="2512" w:type="dxa"/>
          </w:tcPr>
          <w:p w:rsidR="00540511" w:rsidRPr="00180FA0" w:rsidRDefault="00540511" w:rsidP="00ED0943">
            <w:pPr>
              <w:shd w:val="clear" w:color="auto" w:fill="FFFFFF"/>
              <w:tabs>
                <w:tab w:val="left" w:pos="851"/>
              </w:tabs>
              <w:contextualSpacing/>
              <w:jc w:val="both"/>
              <w:rPr>
                <w:rFonts w:eastAsia="Calibri"/>
                <w:color w:val="000000" w:themeColor="text1"/>
                <w:sz w:val="24"/>
                <w:szCs w:val="24"/>
              </w:rPr>
            </w:pPr>
            <w:r w:rsidRPr="00180FA0">
              <w:rPr>
                <w:color w:val="000000" w:themeColor="text1"/>
                <w:sz w:val="24"/>
                <w:szCs w:val="24"/>
              </w:rPr>
              <w:t>Тема 3.</w:t>
            </w:r>
            <w:r w:rsidRPr="00180FA0">
              <w:rPr>
                <w:rFonts w:eastAsia="Calibri"/>
                <w:color w:val="000000" w:themeColor="text1"/>
                <w:sz w:val="28"/>
                <w:szCs w:val="28"/>
              </w:rPr>
              <w:t xml:space="preserve"> </w:t>
            </w:r>
            <w:r w:rsidRPr="00180FA0">
              <w:rPr>
                <w:rFonts w:eastAsia="Calibri"/>
                <w:color w:val="000000" w:themeColor="text1"/>
                <w:sz w:val="24"/>
                <w:szCs w:val="24"/>
              </w:rPr>
              <w:t>Взаимодействие местной власти и населения в процессе управления территориальным развитием</w:t>
            </w:r>
          </w:p>
        </w:tc>
        <w:tc>
          <w:tcPr>
            <w:tcW w:w="5739" w:type="dxa"/>
          </w:tcPr>
          <w:p w:rsidR="009246E3" w:rsidRPr="00180FA0" w:rsidRDefault="009246E3" w:rsidP="00AB2126">
            <w:pPr>
              <w:keepNext/>
              <w:jc w:val="both"/>
              <w:rPr>
                <w:color w:val="000000" w:themeColor="text1"/>
                <w:sz w:val="24"/>
                <w:szCs w:val="24"/>
              </w:rPr>
            </w:pPr>
            <w:r w:rsidRPr="00180FA0">
              <w:rPr>
                <w:color w:val="000000" w:themeColor="text1"/>
                <w:sz w:val="24"/>
                <w:szCs w:val="24"/>
              </w:rPr>
              <w:t>Механизмы формирования доверия к деятельности местных органов власти (на конкретном примере территории)</w:t>
            </w:r>
          </w:p>
          <w:p w:rsidR="00AB2126" w:rsidRPr="00180FA0" w:rsidRDefault="00AB2126" w:rsidP="00AB2126">
            <w:pPr>
              <w:keepNext/>
              <w:jc w:val="both"/>
              <w:rPr>
                <w:color w:val="000000" w:themeColor="text1"/>
                <w:sz w:val="24"/>
                <w:szCs w:val="24"/>
              </w:rPr>
            </w:pPr>
            <w:r w:rsidRPr="00180FA0">
              <w:rPr>
                <w:color w:val="000000" w:themeColor="text1"/>
                <w:sz w:val="24"/>
                <w:szCs w:val="24"/>
              </w:rPr>
              <w:t>Ключевые проблемы развития социального партнерства власти и населения в процессе достижения целей территориального развития (на примере конкретного муниципального образования)</w:t>
            </w:r>
          </w:p>
          <w:p w:rsidR="00AB2126" w:rsidRPr="00180FA0" w:rsidRDefault="00AB2126" w:rsidP="00AB2126">
            <w:pPr>
              <w:keepNext/>
              <w:jc w:val="both"/>
              <w:rPr>
                <w:color w:val="000000" w:themeColor="text1"/>
                <w:sz w:val="24"/>
                <w:szCs w:val="24"/>
              </w:rPr>
            </w:pPr>
            <w:r w:rsidRPr="00180FA0">
              <w:rPr>
                <w:color w:val="000000" w:themeColor="text1"/>
                <w:sz w:val="24"/>
                <w:szCs w:val="24"/>
              </w:rPr>
              <w:t>Использование информационно-коммуникационных технологий как инструмента эффективного взаимодействия власти и населения (на конкретных примерах)</w:t>
            </w:r>
          </w:p>
          <w:p w:rsidR="00AB2126" w:rsidRPr="00180FA0" w:rsidRDefault="00AB2126" w:rsidP="00AB2126">
            <w:pPr>
              <w:keepNext/>
              <w:jc w:val="both"/>
              <w:rPr>
                <w:color w:val="000000" w:themeColor="text1"/>
                <w:sz w:val="24"/>
                <w:szCs w:val="24"/>
              </w:rPr>
            </w:pPr>
            <w:r w:rsidRPr="00180FA0">
              <w:rPr>
                <w:color w:val="000000" w:themeColor="text1"/>
                <w:sz w:val="24"/>
                <w:szCs w:val="24"/>
              </w:rPr>
              <w:t>Лучшие практики реализации механизма инициативного бюджетирования в РФ</w:t>
            </w:r>
          </w:p>
          <w:p w:rsidR="00DF0EC8" w:rsidRPr="00180FA0" w:rsidRDefault="00DF0EC8" w:rsidP="00AB2126">
            <w:pPr>
              <w:keepNext/>
              <w:jc w:val="both"/>
              <w:rPr>
                <w:color w:val="000000" w:themeColor="text1"/>
                <w:sz w:val="24"/>
                <w:szCs w:val="24"/>
              </w:rPr>
            </w:pPr>
            <w:r w:rsidRPr="00180FA0">
              <w:rPr>
                <w:color w:val="000000" w:themeColor="text1"/>
                <w:sz w:val="24"/>
                <w:szCs w:val="24"/>
              </w:rPr>
              <w:t>Анализ регионального опыта развития кооперации, роль органов власти в обеспечении поддержки кооперативных инициатив граждан</w:t>
            </w:r>
          </w:p>
          <w:p w:rsidR="00540511" w:rsidRPr="00180FA0" w:rsidRDefault="00540511" w:rsidP="00D665BF">
            <w:pPr>
              <w:keepNext/>
              <w:ind w:left="38" w:firstLine="178"/>
              <w:jc w:val="both"/>
              <w:rPr>
                <w:color w:val="000000" w:themeColor="text1"/>
                <w:sz w:val="24"/>
                <w:szCs w:val="24"/>
              </w:rPr>
            </w:pPr>
            <w:r w:rsidRPr="00180FA0">
              <w:rPr>
                <w:color w:val="000000" w:themeColor="text1"/>
                <w:sz w:val="24"/>
                <w:szCs w:val="24"/>
              </w:rPr>
              <w:t>8.1.1, 8.1.2, 8.4 - 8.8, 9.1-9.7</w:t>
            </w:r>
          </w:p>
        </w:tc>
        <w:tc>
          <w:tcPr>
            <w:tcW w:w="2126" w:type="dxa"/>
          </w:tcPr>
          <w:p w:rsidR="00540511" w:rsidRPr="00180FA0" w:rsidRDefault="00540511" w:rsidP="00F67129">
            <w:pPr>
              <w:rPr>
                <w:color w:val="000000" w:themeColor="text1"/>
                <w:sz w:val="24"/>
                <w:szCs w:val="24"/>
              </w:rPr>
            </w:pPr>
            <w:r w:rsidRPr="00180FA0">
              <w:rPr>
                <w:color w:val="000000" w:themeColor="text1"/>
                <w:sz w:val="24"/>
                <w:szCs w:val="24"/>
                <w:lang w:eastAsia="ar-SA"/>
              </w:rPr>
              <w:t>Презентации и групповое обсуждение</w:t>
            </w:r>
          </w:p>
        </w:tc>
      </w:tr>
      <w:tr w:rsidR="00180FA0" w:rsidRPr="00180FA0" w:rsidTr="00E7714F">
        <w:trPr>
          <w:trHeight w:val="1124"/>
        </w:trPr>
        <w:tc>
          <w:tcPr>
            <w:tcW w:w="2512" w:type="dxa"/>
          </w:tcPr>
          <w:p w:rsidR="00540511" w:rsidRPr="00180FA0" w:rsidRDefault="00540511" w:rsidP="00ED0943">
            <w:pPr>
              <w:shd w:val="clear" w:color="auto" w:fill="FFFFFF"/>
              <w:tabs>
                <w:tab w:val="left" w:pos="851"/>
              </w:tabs>
              <w:contextualSpacing/>
              <w:jc w:val="both"/>
              <w:rPr>
                <w:rFonts w:eastAsia="Calibri"/>
                <w:color w:val="000000" w:themeColor="text1"/>
                <w:sz w:val="24"/>
                <w:szCs w:val="24"/>
              </w:rPr>
            </w:pPr>
            <w:r w:rsidRPr="00180FA0">
              <w:rPr>
                <w:color w:val="000000" w:themeColor="text1"/>
                <w:sz w:val="24"/>
                <w:szCs w:val="24"/>
              </w:rPr>
              <w:t>Тема 4.</w:t>
            </w:r>
            <w:r w:rsidRPr="00180FA0">
              <w:rPr>
                <w:rFonts w:eastAsia="Calibri"/>
                <w:color w:val="000000" w:themeColor="text1"/>
                <w:sz w:val="28"/>
                <w:szCs w:val="28"/>
              </w:rPr>
              <w:t xml:space="preserve"> </w:t>
            </w:r>
            <w:r w:rsidRPr="00180FA0">
              <w:rPr>
                <w:rFonts w:eastAsia="Calibri"/>
                <w:color w:val="000000" w:themeColor="text1"/>
                <w:sz w:val="24"/>
                <w:szCs w:val="24"/>
              </w:rPr>
              <w:t xml:space="preserve">Маркетинг территории как инструмент управления территориальным  развитием </w:t>
            </w:r>
          </w:p>
        </w:tc>
        <w:tc>
          <w:tcPr>
            <w:tcW w:w="5739" w:type="dxa"/>
          </w:tcPr>
          <w:p w:rsidR="009246E3" w:rsidRPr="00180FA0" w:rsidRDefault="009246E3" w:rsidP="009246E3">
            <w:pPr>
              <w:autoSpaceDE w:val="0"/>
              <w:autoSpaceDN w:val="0"/>
              <w:adjustRightInd w:val="0"/>
              <w:rPr>
                <w:rFonts w:eastAsia="TimesNewRomanPSMT"/>
                <w:color w:val="000000" w:themeColor="text1"/>
                <w:sz w:val="24"/>
                <w:szCs w:val="24"/>
              </w:rPr>
            </w:pPr>
            <w:r w:rsidRPr="00180FA0">
              <w:rPr>
                <w:rFonts w:eastAsia="TimesNewRomanPSMT"/>
                <w:color w:val="000000" w:themeColor="text1"/>
                <w:sz w:val="24"/>
                <w:szCs w:val="24"/>
              </w:rPr>
              <w:t>Факторы и субъекты внутренней и внешней среды территории (на примере конкретной территории).</w:t>
            </w:r>
          </w:p>
          <w:p w:rsidR="009246E3" w:rsidRPr="00180FA0" w:rsidRDefault="009246E3" w:rsidP="009246E3">
            <w:pPr>
              <w:autoSpaceDE w:val="0"/>
              <w:autoSpaceDN w:val="0"/>
              <w:adjustRightInd w:val="0"/>
              <w:rPr>
                <w:rFonts w:eastAsia="TimesNewRomanPSMT"/>
                <w:color w:val="000000" w:themeColor="text1"/>
                <w:sz w:val="24"/>
                <w:szCs w:val="24"/>
              </w:rPr>
            </w:pPr>
            <w:r w:rsidRPr="00180FA0">
              <w:rPr>
                <w:rFonts w:eastAsia="TimesNewRomanPSMT"/>
                <w:color w:val="000000" w:themeColor="text1"/>
                <w:sz w:val="24"/>
                <w:szCs w:val="24"/>
              </w:rPr>
              <w:t>Продвижение территориального продукта (на примере конкретной территории).</w:t>
            </w:r>
          </w:p>
          <w:p w:rsidR="009246E3" w:rsidRPr="00180FA0" w:rsidRDefault="009246E3" w:rsidP="009246E3">
            <w:pPr>
              <w:autoSpaceDE w:val="0"/>
              <w:autoSpaceDN w:val="0"/>
              <w:adjustRightInd w:val="0"/>
              <w:rPr>
                <w:rFonts w:eastAsia="TimesNewRomanPSMT"/>
                <w:color w:val="000000" w:themeColor="text1"/>
                <w:sz w:val="24"/>
                <w:szCs w:val="24"/>
              </w:rPr>
            </w:pPr>
            <w:r w:rsidRPr="00180FA0">
              <w:rPr>
                <w:rFonts w:eastAsia="TimesNewRomanPSMT"/>
                <w:color w:val="000000" w:themeColor="text1"/>
                <w:sz w:val="24"/>
                <w:szCs w:val="24"/>
              </w:rPr>
              <w:t>Механизм оценки конкурентоспособности территории. Конкурентные преимущества территории: поиск и оценка</w:t>
            </w:r>
          </w:p>
          <w:p w:rsidR="009246E3" w:rsidRPr="00180FA0" w:rsidRDefault="009246E3" w:rsidP="009246E3">
            <w:pPr>
              <w:autoSpaceDE w:val="0"/>
              <w:autoSpaceDN w:val="0"/>
              <w:adjustRightInd w:val="0"/>
              <w:rPr>
                <w:rFonts w:eastAsia="TimesNewRomanPSMT"/>
                <w:color w:val="000000" w:themeColor="text1"/>
                <w:sz w:val="24"/>
                <w:szCs w:val="24"/>
              </w:rPr>
            </w:pPr>
            <w:r w:rsidRPr="00180FA0">
              <w:rPr>
                <w:rFonts w:eastAsia="TimesNewRomanPSMT"/>
                <w:color w:val="000000" w:themeColor="text1"/>
                <w:sz w:val="24"/>
                <w:szCs w:val="24"/>
              </w:rPr>
              <w:t>(на примере конкретной территории).</w:t>
            </w:r>
          </w:p>
          <w:p w:rsidR="009246E3" w:rsidRPr="00180FA0" w:rsidRDefault="009246E3" w:rsidP="009246E3">
            <w:pPr>
              <w:autoSpaceDE w:val="0"/>
              <w:autoSpaceDN w:val="0"/>
              <w:adjustRightInd w:val="0"/>
              <w:rPr>
                <w:rFonts w:eastAsia="TimesNewRomanPSMT"/>
                <w:color w:val="000000" w:themeColor="text1"/>
                <w:sz w:val="24"/>
                <w:szCs w:val="24"/>
              </w:rPr>
            </w:pPr>
            <w:r w:rsidRPr="00180FA0">
              <w:rPr>
                <w:rFonts w:eastAsia="TimesNewRomanPSMT"/>
                <w:color w:val="000000" w:themeColor="text1"/>
                <w:sz w:val="24"/>
                <w:szCs w:val="24"/>
              </w:rPr>
              <w:t xml:space="preserve">Современные механизмы сотрудничества </w:t>
            </w:r>
            <w:r w:rsidRPr="00180FA0">
              <w:rPr>
                <w:rFonts w:eastAsia="TimesNewRomanPSMT"/>
                <w:color w:val="000000" w:themeColor="text1"/>
                <w:sz w:val="24"/>
                <w:szCs w:val="24"/>
              </w:rPr>
              <w:lastRenderedPageBreak/>
              <w:t>территорий (на примере конкретной территории).</w:t>
            </w:r>
          </w:p>
          <w:p w:rsidR="00DE2FBF" w:rsidRPr="00180FA0" w:rsidRDefault="00DE2FBF" w:rsidP="00DE2FBF">
            <w:pPr>
              <w:rPr>
                <w:rFonts w:eastAsia="TimesNewRomanPSMT"/>
                <w:color w:val="000000" w:themeColor="text1"/>
                <w:sz w:val="24"/>
                <w:szCs w:val="24"/>
              </w:rPr>
            </w:pPr>
            <w:r w:rsidRPr="00180FA0">
              <w:rPr>
                <w:rFonts w:eastAsia="TimesNewRomanPSMT"/>
                <w:color w:val="000000" w:themeColor="text1"/>
                <w:sz w:val="24"/>
                <w:szCs w:val="24"/>
              </w:rPr>
              <w:t>Разработка предложений по формированию маркетинговой стратегии территории, рекламной кампании. Корректировка территориального бренда</w:t>
            </w:r>
          </w:p>
          <w:p w:rsidR="00540511" w:rsidRPr="00180FA0" w:rsidRDefault="00540511" w:rsidP="00B8552A">
            <w:pPr>
              <w:keepNext/>
              <w:rPr>
                <w:color w:val="000000" w:themeColor="text1"/>
                <w:sz w:val="24"/>
                <w:szCs w:val="24"/>
              </w:rPr>
            </w:pPr>
            <w:r w:rsidRPr="00180FA0">
              <w:rPr>
                <w:color w:val="000000" w:themeColor="text1"/>
                <w:sz w:val="24"/>
                <w:szCs w:val="24"/>
              </w:rPr>
              <w:t>8.1.1, 8.1.2, 8.4 - 8.8, 9.1-9.7</w:t>
            </w:r>
          </w:p>
        </w:tc>
        <w:tc>
          <w:tcPr>
            <w:tcW w:w="2126" w:type="dxa"/>
          </w:tcPr>
          <w:p w:rsidR="00540511" w:rsidRPr="00180FA0" w:rsidRDefault="00540511" w:rsidP="00F67129">
            <w:pPr>
              <w:rPr>
                <w:color w:val="000000" w:themeColor="text1"/>
                <w:sz w:val="24"/>
                <w:szCs w:val="24"/>
              </w:rPr>
            </w:pPr>
            <w:r w:rsidRPr="00180FA0">
              <w:rPr>
                <w:color w:val="000000" w:themeColor="text1"/>
                <w:sz w:val="24"/>
                <w:szCs w:val="24"/>
                <w:lang w:eastAsia="ar-SA"/>
              </w:rPr>
              <w:lastRenderedPageBreak/>
              <w:t>Презентации и групповое обсуждение</w:t>
            </w:r>
          </w:p>
        </w:tc>
      </w:tr>
    </w:tbl>
    <w:p w:rsidR="005C3C98" w:rsidRPr="00180FA0" w:rsidRDefault="005C3C98" w:rsidP="005A2ADC">
      <w:pPr>
        <w:spacing w:line="360" w:lineRule="auto"/>
        <w:jc w:val="center"/>
        <w:rPr>
          <w:b/>
          <w:bCs/>
          <w:color w:val="000000" w:themeColor="text1"/>
          <w:sz w:val="28"/>
          <w:szCs w:val="28"/>
        </w:rPr>
      </w:pPr>
      <w:bookmarkStart w:id="4" w:name="_Toc417907577"/>
    </w:p>
    <w:p w:rsidR="005A2ADC" w:rsidRPr="00180FA0" w:rsidRDefault="005A2ADC" w:rsidP="00FA24A0">
      <w:pPr>
        <w:jc w:val="center"/>
        <w:rPr>
          <w:b/>
          <w:bCs/>
          <w:color w:val="000000" w:themeColor="text1"/>
          <w:sz w:val="28"/>
          <w:szCs w:val="28"/>
        </w:rPr>
      </w:pPr>
      <w:r w:rsidRPr="00180FA0">
        <w:rPr>
          <w:b/>
          <w:bCs/>
          <w:color w:val="000000" w:themeColor="text1"/>
          <w:sz w:val="28"/>
          <w:szCs w:val="28"/>
        </w:rPr>
        <w:t>6. Перечень учебно-методического обеспечения для самостоятельной работы обучающихся по дисциплине</w:t>
      </w:r>
    </w:p>
    <w:p w:rsidR="005A2ADC" w:rsidRPr="00180FA0" w:rsidRDefault="005A2ADC" w:rsidP="00FA24A0">
      <w:pPr>
        <w:keepNext/>
        <w:jc w:val="both"/>
        <w:rPr>
          <w:b/>
          <w:color w:val="000000" w:themeColor="text1"/>
          <w:sz w:val="28"/>
          <w:szCs w:val="28"/>
        </w:rPr>
      </w:pPr>
      <w:r w:rsidRPr="00180FA0">
        <w:rPr>
          <w:b/>
          <w:color w:val="000000" w:themeColor="text1"/>
          <w:sz w:val="28"/>
          <w:szCs w:val="28"/>
        </w:rPr>
        <w:t>6.1. Перечень вопросов, отводимых на самостоятельное освоение дисциплины, формы внеау</w:t>
      </w:r>
      <w:r w:rsidR="00DD3BE2" w:rsidRPr="00180FA0">
        <w:rPr>
          <w:b/>
          <w:color w:val="000000" w:themeColor="text1"/>
          <w:sz w:val="28"/>
          <w:szCs w:val="28"/>
        </w:rPr>
        <w:t>диторной самостоятельной работы</w:t>
      </w:r>
    </w:p>
    <w:p w:rsidR="005A2ADC" w:rsidRPr="00180FA0" w:rsidRDefault="004C162C" w:rsidP="005A2ADC">
      <w:pPr>
        <w:jc w:val="right"/>
        <w:rPr>
          <w:color w:val="000000" w:themeColor="text1"/>
          <w:sz w:val="28"/>
          <w:szCs w:val="28"/>
        </w:rPr>
      </w:pPr>
      <w:r w:rsidRPr="00180FA0">
        <w:rPr>
          <w:color w:val="000000" w:themeColor="text1"/>
          <w:sz w:val="28"/>
          <w:szCs w:val="28"/>
        </w:rPr>
        <w:t>Таблица 4</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6"/>
        <w:gridCol w:w="5264"/>
        <w:gridCol w:w="2638"/>
      </w:tblGrid>
      <w:tr w:rsidR="00180FA0" w:rsidRPr="00180FA0" w:rsidTr="00684A83">
        <w:tc>
          <w:tcPr>
            <w:tcW w:w="1229" w:type="pct"/>
          </w:tcPr>
          <w:p w:rsidR="005A2ADC" w:rsidRPr="00180FA0" w:rsidRDefault="005A2ADC" w:rsidP="0038392F">
            <w:pPr>
              <w:keepNext/>
              <w:jc w:val="center"/>
              <w:rPr>
                <w:color w:val="000000" w:themeColor="text1"/>
                <w:sz w:val="24"/>
                <w:szCs w:val="24"/>
              </w:rPr>
            </w:pPr>
            <w:r w:rsidRPr="00180FA0">
              <w:rPr>
                <w:b/>
                <w:color w:val="000000" w:themeColor="text1"/>
                <w:sz w:val="24"/>
                <w:szCs w:val="24"/>
              </w:rPr>
              <w:t>Наименование тем (разделов) дисциплины</w:t>
            </w:r>
          </w:p>
        </w:tc>
        <w:tc>
          <w:tcPr>
            <w:tcW w:w="2512" w:type="pct"/>
          </w:tcPr>
          <w:p w:rsidR="005A2ADC" w:rsidRPr="00180FA0" w:rsidRDefault="005A2ADC" w:rsidP="0038392F">
            <w:pPr>
              <w:keepNext/>
              <w:jc w:val="center"/>
              <w:rPr>
                <w:b/>
                <w:color w:val="000000" w:themeColor="text1"/>
                <w:sz w:val="24"/>
                <w:szCs w:val="24"/>
              </w:rPr>
            </w:pPr>
            <w:r w:rsidRPr="00180FA0">
              <w:rPr>
                <w:b/>
                <w:color w:val="000000" w:themeColor="text1"/>
                <w:sz w:val="24"/>
                <w:szCs w:val="24"/>
              </w:rPr>
              <w:t xml:space="preserve">Перечень вопросов, отводимых на самостоятельное освоение </w:t>
            </w:r>
          </w:p>
        </w:tc>
        <w:tc>
          <w:tcPr>
            <w:tcW w:w="1259" w:type="pct"/>
          </w:tcPr>
          <w:p w:rsidR="005A2ADC" w:rsidRPr="00180FA0" w:rsidRDefault="005A2ADC" w:rsidP="0038392F">
            <w:pPr>
              <w:keepNext/>
              <w:jc w:val="center"/>
              <w:rPr>
                <w:b/>
                <w:color w:val="000000" w:themeColor="text1"/>
                <w:sz w:val="24"/>
                <w:szCs w:val="24"/>
              </w:rPr>
            </w:pPr>
            <w:r w:rsidRPr="00180FA0">
              <w:rPr>
                <w:b/>
                <w:color w:val="000000" w:themeColor="text1"/>
                <w:sz w:val="24"/>
                <w:szCs w:val="24"/>
              </w:rPr>
              <w:t>Формы внеаудиторной самостоятельной работы</w:t>
            </w:r>
          </w:p>
        </w:tc>
      </w:tr>
      <w:tr w:rsidR="00180FA0" w:rsidRPr="00180FA0" w:rsidTr="00684A83">
        <w:tc>
          <w:tcPr>
            <w:tcW w:w="1229" w:type="pct"/>
          </w:tcPr>
          <w:p w:rsidR="00540511" w:rsidRPr="00180FA0" w:rsidRDefault="00540511" w:rsidP="00ED0943">
            <w:pPr>
              <w:tabs>
                <w:tab w:val="left" w:pos="851"/>
                <w:tab w:val="left" w:pos="1152"/>
                <w:tab w:val="left" w:pos="1296"/>
                <w:tab w:val="left" w:pos="2304"/>
              </w:tabs>
              <w:jc w:val="both"/>
              <w:rPr>
                <w:rFonts w:eastAsia="Calibri"/>
                <w:color w:val="000000" w:themeColor="text1"/>
                <w:sz w:val="24"/>
                <w:szCs w:val="28"/>
              </w:rPr>
            </w:pPr>
            <w:r w:rsidRPr="00180FA0">
              <w:rPr>
                <w:rFonts w:eastAsia="Calibri"/>
                <w:color w:val="000000" w:themeColor="text1"/>
                <w:sz w:val="24"/>
                <w:szCs w:val="28"/>
              </w:rPr>
              <w:t>Тема 1. Методология социального управления развитием территории</w:t>
            </w:r>
          </w:p>
        </w:tc>
        <w:tc>
          <w:tcPr>
            <w:tcW w:w="2512" w:type="pct"/>
          </w:tcPr>
          <w:p w:rsidR="0071787C" w:rsidRPr="00180FA0" w:rsidRDefault="00010785" w:rsidP="0071787C">
            <w:pPr>
              <w:autoSpaceDE w:val="0"/>
              <w:autoSpaceDN w:val="0"/>
              <w:adjustRightInd w:val="0"/>
              <w:rPr>
                <w:rFonts w:eastAsia="Calibri"/>
                <w:color w:val="000000" w:themeColor="text1"/>
                <w:sz w:val="24"/>
                <w:szCs w:val="24"/>
              </w:rPr>
            </w:pPr>
            <w:r w:rsidRPr="00180FA0">
              <w:rPr>
                <w:rFonts w:eastAsia="Calibri"/>
                <w:color w:val="000000" w:themeColor="text1"/>
                <w:sz w:val="24"/>
                <w:szCs w:val="24"/>
              </w:rPr>
              <w:t>Социальное управление на различных этапах развития общества — традиционном, индустриальном и постиндустриальном. Исторические типы</w:t>
            </w:r>
            <w:r w:rsidR="00A27724" w:rsidRPr="00180FA0">
              <w:rPr>
                <w:rFonts w:eastAsia="Calibri"/>
                <w:color w:val="000000" w:themeColor="text1"/>
                <w:sz w:val="24"/>
                <w:szCs w:val="24"/>
              </w:rPr>
              <w:t xml:space="preserve"> </w:t>
            </w:r>
            <w:r w:rsidRPr="00180FA0">
              <w:rPr>
                <w:rFonts w:eastAsia="Calibri"/>
                <w:color w:val="000000" w:themeColor="text1"/>
                <w:sz w:val="24"/>
                <w:szCs w:val="24"/>
              </w:rPr>
              <w:t xml:space="preserve">социального управления. </w:t>
            </w:r>
            <w:r w:rsidR="0071787C" w:rsidRPr="00180FA0">
              <w:rPr>
                <w:rFonts w:eastAsia="Calibri"/>
                <w:color w:val="000000" w:themeColor="text1"/>
                <w:sz w:val="24"/>
                <w:szCs w:val="24"/>
              </w:rPr>
              <w:t>Повышение роли самоуправления, усиление ценностного подхода к процессу управления и его результатам в современных условиях.</w:t>
            </w:r>
          </w:p>
          <w:p w:rsidR="0071787C" w:rsidRPr="00180FA0" w:rsidRDefault="00010785" w:rsidP="0071787C">
            <w:pPr>
              <w:autoSpaceDE w:val="0"/>
              <w:autoSpaceDN w:val="0"/>
              <w:adjustRightInd w:val="0"/>
              <w:rPr>
                <w:rFonts w:ascii="TimesNewRomanPS" w:hAnsi="TimesNewRomanPS" w:cs="TimesNewRomanPS"/>
                <w:color w:val="000000" w:themeColor="text1"/>
                <w:sz w:val="23"/>
                <w:szCs w:val="23"/>
              </w:rPr>
            </w:pPr>
            <w:r w:rsidRPr="00180FA0">
              <w:rPr>
                <w:rFonts w:eastAsia="Calibri"/>
                <w:color w:val="000000" w:themeColor="text1"/>
                <w:sz w:val="24"/>
                <w:szCs w:val="24"/>
              </w:rPr>
              <w:t xml:space="preserve">Эффективность социального управления. Научные школы управления. </w:t>
            </w:r>
            <w:r w:rsidR="001624FB" w:rsidRPr="00180FA0">
              <w:rPr>
                <w:rFonts w:eastAsia="Calibri"/>
                <w:color w:val="000000" w:themeColor="text1"/>
                <w:sz w:val="24"/>
                <w:szCs w:val="24"/>
              </w:rPr>
              <w:t>Традиции как важнейший элемент регуляции</w:t>
            </w:r>
            <w:r w:rsidR="00A27724" w:rsidRPr="00180FA0">
              <w:rPr>
                <w:rFonts w:eastAsia="Calibri"/>
                <w:color w:val="000000" w:themeColor="text1"/>
                <w:sz w:val="24"/>
                <w:szCs w:val="24"/>
              </w:rPr>
              <w:t xml:space="preserve"> </w:t>
            </w:r>
            <w:r w:rsidR="001624FB" w:rsidRPr="00180FA0">
              <w:rPr>
                <w:rFonts w:eastAsia="Calibri"/>
                <w:color w:val="000000" w:themeColor="text1"/>
                <w:sz w:val="24"/>
                <w:szCs w:val="24"/>
              </w:rPr>
              <w:t xml:space="preserve">поведения социальных групп и индивидов. </w:t>
            </w:r>
            <w:r w:rsidR="0071787C" w:rsidRPr="00180FA0">
              <w:rPr>
                <w:rFonts w:eastAsia="Calibri"/>
                <w:color w:val="000000" w:themeColor="text1"/>
                <w:sz w:val="24"/>
                <w:szCs w:val="24"/>
              </w:rPr>
              <w:t>Классификация муниципальных образований.</w:t>
            </w:r>
          </w:p>
          <w:p w:rsidR="00EB04D1" w:rsidRPr="00180FA0" w:rsidRDefault="00A27724" w:rsidP="00EB04D1">
            <w:pPr>
              <w:pStyle w:val="Style2"/>
              <w:spacing w:line="240" w:lineRule="auto"/>
              <w:ind w:firstLine="0"/>
              <w:rPr>
                <w:rFonts w:eastAsia="Calibri"/>
                <w:color w:val="000000" w:themeColor="text1"/>
                <w:sz w:val="26"/>
                <w:szCs w:val="26"/>
              </w:rPr>
            </w:pPr>
            <w:r w:rsidRPr="00180FA0">
              <w:rPr>
                <w:rFonts w:eastAsia="Calibri"/>
                <w:color w:val="000000" w:themeColor="text1"/>
              </w:rPr>
              <w:t>Роль информационно-коммуникационных технологий на современном этапе развития общества. Применение  информационно-коммуникационные технологий для решения исследовательских, коммуникативных и управленческих задач территориального развития</w:t>
            </w:r>
            <w:r w:rsidR="00EB04D1" w:rsidRPr="00180FA0">
              <w:rPr>
                <w:rFonts w:eastAsia="Calibri"/>
                <w:color w:val="000000" w:themeColor="text1"/>
              </w:rPr>
              <w:t xml:space="preserve">. Стратегическое планирование: ключевые требования и методы. Необходимость учета </w:t>
            </w:r>
            <w:r w:rsidR="00EB04D1" w:rsidRPr="00180FA0">
              <w:rPr>
                <w:rStyle w:val="FontStyle12"/>
                <w:rFonts w:eastAsia="Calibri"/>
                <w:color w:val="000000" w:themeColor="text1"/>
              </w:rPr>
              <w:t>современных тенденций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rsidR="00A27724" w:rsidRPr="00180FA0" w:rsidRDefault="00A27724" w:rsidP="0071787C">
            <w:pPr>
              <w:autoSpaceDE w:val="0"/>
              <w:autoSpaceDN w:val="0"/>
              <w:adjustRightInd w:val="0"/>
              <w:rPr>
                <w:rFonts w:ascii="PTSans-Regular" w:eastAsia="Calibri" w:hAnsi="PTSans-Regular" w:cs="PTSans-Regular"/>
                <w:color w:val="000000" w:themeColor="text1"/>
                <w:sz w:val="18"/>
                <w:szCs w:val="18"/>
              </w:rPr>
            </w:pPr>
          </w:p>
        </w:tc>
        <w:tc>
          <w:tcPr>
            <w:tcW w:w="1259" w:type="pct"/>
          </w:tcPr>
          <w:p w:rsidR="00540511" w:rsidRPr="00180FA0" w:rsidRDefault="00540511" w:rsidP="00794CA1">
            <w:pPr>
              <w:jc w:val="both"/>
              <w:rPr>
                <w:color w:val="000000" w:themeColor="text1"/>
                <w:sz w:val="24"/>
                <w:szCs w:val="24"/>
              </w:rPr>
            </w:pPr>
            <w:r w:rsidRPr="00180FA0">
              <w:rPr>
                <w:color w:val="000000" w:themeColor="text1"/>
                <w:sz w:val="24"/>
                <w:szCs w:val="24"/>
              </w:rPr>
              <w:t>- работа с учебной, научной и справочной литературой;</w:t>
            </w:r>
          </w:p>
          <w:p w:rsidR="00540511" w:rsidRPr="00180FA0" w:rsidRDefault="00540511" w:rsidP="00794CA1">
            <w:pPr>
              <w:jc w:val="both"/>
              <w:rPr>
                <w:color w:val="000000" w:themeColor="text1"/>
                <w:sz w:val="24"/>
                <w:szCs w:val="24"/>
              </w:rPr>
            </w:pPr>
            <w:r w:rsidRPr="00180FA0">
              <w:rPr>
                <w:color w:val="000000" w:themeColor="text1"/>
                <w:sz w:val="24"/>
                <w:szCs w:val="24"/>
              </w:rPr>
              <w:t xml:space="preserve">- поиск информации в сети Интернет по заданной теме; </w:t>
            </w:r>
          </w:p>
          <w:p w:rsidR="00540511" w:rsidRPr="00180FA0" w:rsidRDefault="00540511" w:rsidP="00794CA1">
            <w:pPr>
              <w:keepNext/>
              <w:rPr>
                <w:color w:val="000000" w:themeColor="text1"/>
                <w:sz w:val="24"/>
                <w:szCs w:val="24"/>
              </w:rPr>
            </w:pPr>
            <w:r w:rsidRPr="00180FA0">
              <w:rPr>
                <w:color w:val="000000" w:themeColor="text1"/>
                <w:sz w:val="24"/>
                <w:szCs w:val="24"/>
              </w:rPr>
              <w:t>- подготовка презентаций по теме;</w:t>
            </w:r>
          </w:p>
          <w:p w:rsidR="00540511" w:rsidRPr="00180FA0" w:rsidRDefault="00540511" w:rsidP="00794CA1">
            <w:pPr>
              <w:keepNext/>
              <w:rPr>
                <w:b/>
                <w:color w:val="000000" w:themeColor="text1"/>
                <w:sz w:val="24"/>
                <w:szCs w:val="24"/>
              </w:rPr>
            </w:pPr>
          </w:p>
        </w:tc>
      </w:tr>
      <w:tr w:rsidR="00180FA0" w:rsidRPr="00180FA0" w:rsidTr="00BF1B55">
        <w:trPr>
          <w:trHeight w:val="272"/>
        </w:trPr>
        <w:tc>
          <w:tcPr>
            <w:tcW w:w="1229" w:type="pct"/>
          </w:tcPr>
          <w:p w:rsidR="00540511" w:rsidRPr="00180FA0" w:rsidRDefault="00540511" w:rsidP="00ED0943">
            <w:pPr>
              <w:tabs>
                <w:tab w:val="left" w:pos="851"/>
                <w:tab w:val="left" w:pos="1152"/>
                <w:tab w:val="left" w:pos="1296"/>
                <w:tab w:val="left" w:pos="2304"/>
              </w:tabs>
              <w:jc w:val="both"/>
              <w:rPr>
                <w:color w:val="000000" w:themeColor="text1"/>
                <w:sz w:val="24"/>
                <w:szCs w:val="24"/>
              </w:rPr>
            </w:pPr>
            <w:r w:rsidRPr="00180FA0">
              <w:rPr>
                <w:color w:val="000000" w:themeColor="text1"/>
                <w:sz w:val="24"/>
                <w:szCs w:val="24"/>
              </w:rPr>
              <w:t xml:space="preserve">Тема 2. </w:t>
            </w:r>
            <w:r w:rsidRPr="00180FA0">
              <w:rPr>
                <w:rFonts w:eastAsia="Calibri"/>
                <w:color w:val="000000" w:themeColor="text1"/>
                <w:sz w:val="24"/>
                <w:szCs w:val="24"/>
              </w:rPr>
              <w:t>Стратегическое партнерство власти и бизнеса в процессе развития территорий</w:t>
            </w:r>
          </w:p>
        </w:tc>
        <w:tc>
          <w:tcPr>
            <w:tcW w:w="2512" w:type="pct"/>
          </w:tcPr>
          <w:p w:rsidR="00BE0913" w:rsidRPr="00180FA0" w:rsidRDefault="00BE0913" w:rsidP="00BE0913">
            <w:pPr>
              <w:autoSpaceDE w:val="0"/>
              <w:autoSpaceDN w:val="0"/>
              <w:adjustRightInd w:val="0"/>
              <w:rPr>
                <w:color w:val="000000" w:themeColor="text1"/>
                <w:sz w:val="24"/>
                <w:szCs w:val="24"/>
              </w:rPr>
            </w:pPr>
            <w:r w:rsidRPr="00180FA0">
              <w:rPr>
                <w:color w:val="000000" w:themeColor="text1"/>
                <w:sz w:val="24"/>
                <w:szCs w:val="24"/>
              </w:rPr>
              <w:t>Создания благоприятного инвестиционного климата территорий. Формирование экономических и правовых условий развития среднего и малого предпринимательства</w:t>
            </w:r>
          </w:p>
          <w:p w:rsidR="00BE0913" w:rsidRPr="00180FA0" w:rsidRDefault="00BE0913" w:rsidP="00BE0913">
            <w:pPr>
              <w:autoSpaceDE w:val="0"/>
              <w:autoSpaceDN w:val="0"/>
              <w:adjustRightInd w:val="0"/>
              <w:rPr>
                <w:color w:val="000000" w:themeColor="text1"/>
                <w:sz w:val="24"/>
                <w:szCs w:val="24"/>
              </w:rPr>
            </w:pPr>
            <w:r w:rsidRPr="00180FA0">
              <w:rPr>
                <w:color w:val="000000" w:themeColor="text1"/>
                <w:sz w:val="24"/>
                <w:szCs w:val="24"/>
              </w:rPr>
              <w:t xml:space="preserve">Методы определения «точек роста» региональной и муниципальной экономики </w:t>
            </w:r>
          </w:p>
          <w:p w:rsidR="00BE0913" w:rsidRPr="00180FA0" w:rsidRDefault="00BE0913" w:rsidP="00BE0913">
            <w:pPr>
              <w:autoSpaceDE w:val="0"/>
              <w:autoSpaceDN w:val="0"/>
              <w:adjustRightInd w:val="0"/>
              <w:rPr>
                <w:color w:val="000000" w:themeColor="text1"/>
                <w:sz w:val="24"/>
                <w:szCs w:val="24"/>
              </w:rPr>
            </w:pPr>
            <w:r w:rsidRPr="00180FA0">
              <w:rPr>
                <w:color w:val="000000" w:themeColor="text1"/>
                <w:sz w:val="24"/>
                <w:szCs w:val="24"/>
              </w:rPr>
              <w:t xml:space="preserve">Исследование </w:t>
            </w:r>
            <w:r w:rsidRPr="00180FA0">
              <w:rPr>
                <w:rFonts w:eastAsiaTheme="minorHAnsi"/>
                <w:color w:val="000000" w:themeColor="text1"/>
                <w:sz w:val="24"/>
                <w:szCs w:val="24"/>
              </w:rPr>
              <w:t xml:space="preserve"> проблемы минимизации инвестиционных </w:t>
            </w:r>
            <w:r w:rsidRPr="00180FA0">
              <w:rPr>
                <w:color w:val="000000" w:themeColor="text1"/>
                <w:sz w:val="24"/>
                <w:szCs w:val="24"/>
              </w:rPr>
              <w:t xml:space="preserve">рисков </w:t>
            </w:r>
          </w:p>
          <w:p w:rsidR="00BE0913" w:rsidRPr="00180FA0" w:rsidRDefault="00BE0913" w:rsidP="00BE0913">
            <w:pPr>
              <w:autoSpaceDE w:val="0"/>
              <w:autoSpaceDN w:val="0"/>
              <w:adjustRightInd w:val="0"/>
              <w:rPr>
                <w:rFonts w:eastAsia="TimesNewRoman"/>
                <w:color w:val="000000" w:themeColor="text1"/>
                <w:sz w:val="24"/>
                <w:szCs w:val="24"/>
              </w:rPr>
            </w:pPr>
            <w:r w:rsidRPr="00180FA0">
              <w:rPr>
                <w:rFonts w:eastAsia="TimesNewRoman"/>
                <w:color w:val="000000" w:themeColor="text1"/>
                <w:sz w:val="24"/>
                <w:szCs w:val="24"/>
              </w:rPr>
              <w:t>Государственно-частное и муниципально-</w:t>
            </w:r>
            <w:r w:rsidRPr="00180FA0">
              <w:rPr>
                <w:rFonts w:eastAsia="TimesNewRoman"/>
                <w:color w:val="000000" w:themeColor="text1"/>
                <w:sz w:val="24"/>
                <w:szCs w:val="24"/>
              </w:rPr>
              <w:lastRenderedPageBreak/>
              <w:t>частное партнерства для повышения эффективности деятельности учреждений и объектов культуры</w:t>
            </w:r>
            <w:r w:rsidR="00D665BF" w:rsidRPr="00180FA0">
              <w:rPr>
                <w:rFonts w:eastAsia="TimesNewRoman"/>
                <w:color w:val="000000" w:themeColor="text1"/>
                <w:sz w:val="24"/>
                <w:szCs w:val="24"/>
              </w:rPr>
              <w:t>. Социальная ответственность бизнеса. Привлечение бизнеса в решение задач территориального развития, модернизации инфраструктуры</w:t>
            </w:r>
          </w:p>
          <w:p w:rsidR="00540511" w:rsidRPr="00180FA0" w:rsidRDefault="00540511" w:rsidP="00BF1B55">
            <w:pPr>
              <w:textAlignment w:val="baseline"/>
              <w:rPr>
                <w:rFonts w:ascii="open_sansregular" w:hAnsi="open_sansregular"/>
                <w:color w:val="000000" w:themeColor="text1"/>
                <w:sz w:val="14"/>
                <w:szCs w:val="14"/>
              </w:rPr>
            </w:pPr>
          </w:p>
        </w:tc>
        <w:tc>
          <w:tcPr>
            <w:tcW w:w="1259" w:type="pct"/>
          </w:tcPr>
          <w:p w:rsidR="00540511" w:rsidRPr="00180FA0" w:rsidRDefault="00540511" w:rsidP="00794CA1">
            <w:pPr>
              <w:jc w:val="both"/>
              <w:rPr>
                <w:color w:val="000000" w:themeColor="text1"/>
                <w:sz w:val="24"/>
                <w:szCs w:val="24"/>
              </w:rPr>
            </w:pPr>
            <w:r w:rsidRPr="00180FA0">
              <w:rPr>
                <w:color w:val="000000" w:themeColor="text1"/>
                <w:sz w:val="24"/>
                <w:szCs w:val="24"/>
              </w:rPr>
              <w:lastRenderedPageBreak/>
              <w:t>- работа с учебной, научной и справочной литературой;</w:t>
            </w:r>
          </w:p>
          <w:p w:rsidR="00540511" w:rsidRPr="00180FA0" w:rsidRDefault="00540511" w:rsidP="00794CA1">
            <w:pPr>
              <w:jc w:val="both"/>
              <w:rPr>
                <w:color w:val="000000" w:themeColor="text1"/>
                <w:sz w:val="24"/>
                <w:szCs w:val="24"/>
              </w:rPr>
            </w:pPr>
            <w:r w:rsidRPr="00180FA0">
              <w:rPr>
                <w:color w:val="000000" w:themeColor="text1"/>
                <w:sz w:val="24"/>
                <w:szCs w:val="24"/>
              </w:rPr>
              <w:t xml:space="preserve">- поиск информации в сети Интернет по заданной теме; </w:t>
            </w:r>
          </w:p>
          <w:p w:rsidR="00540511" w:rsidRPr="00180FA0" w:rsidRDefault="00540511" w:rsidP="00794CA1">
            <w:pPr>
              <w:keepNext/>
              <w:rPr>
                <w:b/>
                <w:color w:val="000000" w:themeColor="text1"/>
                <w:sz w:val="24"/>
                <w:szCs w:val="24"/>
              </w:rPr>
            </w:pPr>
            <w:r w:rsidRPr="00180FA0">
              <w:rPr>
                <w:color w:val="000000" w:themeColor="text1"/>
                <w:sz w:val="24"/>
                <w:szCs w:val="24"/>
              </w:rPr>
              <w:t>- подготовка презентаций по теме;</w:t>
            </w:r>
          </w:p>
        </w:tc>
      </w:tr>
      <w:tr w:rsidR="00180FA0" w:rsidRPr="00180FA0" w:rsidTr="00684A83">
        <w:tc>
          <w:tcPr>
            <w:tcW w:w="1229" w:type="pct"/>
          </w:tcPr>
          <w:p w:rsidR="00540511" w:rsidRPr="00180FA0" w:rsidRDefault="00540511" w:rsidP="00ED0943">
            <w:pPr>
              <w:shd w:val="clear" w:color="auto" w:fill="FFFFFF"/>
              <w:tabs>
                <w:tab w:val="left" w:pos="851"/>
              </w:tabs>
              <w:contextualSpacing/>
              <w:jc w:val="both"/>
              <w:rPr>
                <w:rFonts w:eastAsia="Calibri"/>
                <w:color w:val="000000" w:themeColor="text1"/>
                <w:sz w:val="24"/>
                <w:szCs w:val="24"/>
              </w:rPr>
            </w:pPr>
            <w:r w:rsidRPr="00180FA0">
              <w:rPr>
                <w:color w:val="000000" w:themeColor="text1"/>
                <w:sz w:val="24"/>
                <w:szCs w:val="24"/>
              </w:rPr>
              <w:t>Тема 3.</w:t>
            </w:r>
            <w:r w:rsidRPr="00180FA0">
              <w:rPr>
                <w:rFonts w:eastAsia="Calibri"/>
                <w:color w:val="000000" w:themeColor="text1"/>
                <w:sz w:val="28"/>
                <w:szCs w:val="28"/>
              </w:rPr>
              <w:t xml:space="preserve"> </w:t>
            </w:r>
            <w:r w:rsidRPr="00180FA0">
              <w:rPr>
                <w:rFonts w:eastAsia="Calibri"/>
                <w:color w:val="000000" w:themeColor="text1"/>
                <w:sz w:val="24"/>
                <w:szCs w:val="24"/>
              </w:rPr>
              <w:t>Взаимодействие местной власти и населения в процессе управления территориальным развитием</w:t>
            </w:r>
          </w:p>
        </w:tc>
        <w:tc>
          <w:tcPr>
            <w:tcW w:w="2512" w:type="pct"/>
          </w:tcPr>
          <w:p w:rsidR="00540511" w:rsidRPr="00180FA0" w:rsidRDefault="00D665BF" w:rsidP="00887B79">
            <w:pPr>
              <w:tabs>
                <w:tab w:val="left" w:pos="1678"/>
              </w:tabs>
              <w:rPr>
                <w:color w:val="000000" w:themeColor="text1"/>
                <w:sz w:val="24"/>
                <w:szCs w:val="24"/>
              </w:rPr>
            </w:pPr>
            <w:r w:rsidRPr="00180FA0">
              <w:rPr>
                <w:rFonts w:eastAsia="TimesNewRoman"/>
                <w:color w:val="000000" w:themeColor="text1"/>
                <w:sz w:val="24"/>
                <w:szCs w:val="24"/>
              </w:rPr>
              <w:t>Мониторинг ключевых проблем взаимодействия власти и населения, методы исследования. Механизмы повышения доверия во взаимодействия власти и бизнеса. Преимущества использования информационно-коммуникационных технологий  в процессе взаимодействия власти и населения.</w:t>
            </w:r>
            <w:r w:rsidR="00C24183" w:rsidRPr="00180FA0">
              <w:rPr>
                <w:rFonts w:eastAsia="Calibri"/>
                <w:color w:val="000000" w:themeColor="text1"/>
              </w:rPr>
              <w:t xml:space="preserve"> </w:t>
            </w:r>
            <w:r w:rsidR="00C24183" w:rsidRPr="00180FA0">
              <w:rPr>
                <w:rFonts w:eastAsia="TimesNewRoman"/>
                <w:color w:val="000000" w:themeColor="text1"/>
                <w:sz w:val="24"/>
                <w:szCs w:val="24"/>
              </w:rPr>
              <w:t>Механизмы поддержки предпринимательской активности населения.</w:t>
            </w:r>
          </w:p>
        </w:tc>
        <w:tc>
          <w:tcPr>
            <w:tcW w:w="1259" w:type="pct"/>
          </w:tcPr>
          <w:p w:rsidR="00540511" w:rsidRPr="00180FA0" w:rsidRDefault="00540511" w:rsidP="00794CA1">
            <w:pPr>
              <w:jc w:val="both"/>
              <w:rPr>
                <w:color w:val="000000" w:themeColor="text1"/>
                <w:sz w:val="24"/>
                <w:szCs w:val="24"/>
              </w:rPr>
            </w:pPr>
            <w:r w:rsidRPr="00180FA0">
              <w:rPr>
                <w:color w:val="000000" w:themeColor="text1"/>
                <w:sz w:val="24"/>
                <w:szCs w:val="24"/>
              </w:rPr>
              <w:t>- работа с учебной, научной и справочной литературой;</w:t>
            </w:r>
          </w:p>
          <w:p w:rsidR="00540511" w:rsidRPr="00180FA0" w:rsidRDefault="00540511" w:rsidP="00794CA1">
            <w:pPr>
              <w:jc w:val="both"/>
              <w:rPr>
                <w:color w:val="000000" w:themeColor="text1"/>
                <w:sz w:val="24"/>
                <w:szCs w:val="24"/>
              </w:rPr>
            </w:pPr>
            <w:r w:rsidRPr="00180FA0">
              <w:rPr>
                <w:color w:val="000000" w:themeColor="text1"/>
                <w:sz w:val="24"/>
                <w:szCs w:val="24"/>
              </w:rPr>
              <w:t xml:space="preserve">- поиск информации в сети Интернет по заданной теме; </w:t>
            </w:r>
          </w:p>
          <w:p w:rsidR="00540511" w:rsidRPr="00180FA0" w:rsidRDefault="00540511" w:rsidP="00794CA1">
            <w:pPr>
              <w:keepNext/>
              <w:rPr>
                <w:b/>
                <w:color w:val="000000" w:themeColor="text1"/>
                <w:sz w:val="24"/>
                <w:szCs w:val="24"/>
              </w:rPr>
            </w:pPr>
            <w:r w:rsidRPr="00180FA0">
              <w:rPr>
                <w:color w:val="000000" w:themeColor="text1"/>
                <w:sz w:val="24"/>
                <w:szCs w:val="24"/>
              </w:rPr>
              <w:t>- подготовка презентаций по теме;</w:t>
            </w:r>
          </w:p>
        </w:tc>
      </w:tr>
      <w:tr w:rsidR="00180FA0" w:rsidRPr="00180FA0" w:rsidTr="00684A83">
        <w:tc>
          <w:tcPr>
            <w:tcW w:w="1229" w:type="pct"/>
          </w:tcPr>
          <w:p w:rsidR="00540511" w:rsidRPr="00180FA0" w:rsidRDefault="00540511" w:rsidP="00ED0943">
            <w:pPr>
              <w:shd w:val="clear" w:color="auto" w:fill="FFFFFF"/>
              <w:tabs>
                <w:tab w:val="left" w:pos="851"/>
              </w:tabs>
              <w:contextualSpacing/>
              <w:jc w:val="both"/>
              <w:rPr>
                <w:rFonts w:eastAsia="Calibri"/>
                <w:color w:val="000000" w:themeColor="text1"/>
                <w:sz w:val="24"/>
                <w:szCs w:val="24"/>
              </w:rPr>
            </w:pPr>
            <w:r w:rsidRPr="00180FA0">
              <w:rPr>
                <w:color w:val="000000" w:themeColor="text1"/>
                <w:sz w:val="24"/>
                <w:szCs w:val="24"/>
              </w:rPr>
              <w:t>Тема 4.</w:t>
            </w:r>
            <w:r w:rsidRPr="00180FA0">
              <w:rPr>
                <w:rFonts w:eastAsia="Calibri"/>
                <w:color w:val="000000" w:themeColor="text1"/>
                <w:sz w:val="28"/>
                <w:szCs w:val="28"/>
              </w:rPr>
              <w:t xml:space="preserve"> </w:t>
            </w:r>
            <w:r w:rsidRPr="00180FA0">
              <w:rPr>
                <w:rFonts w:eastAsia="Calibri"/>
                <w:color w:val="000000" w:themeColor="text1"/>
                <w:sz w:val="24"/>
                <w:szCs w:val="24"/>
              </w:rPr>
              <w:t xml:space="preserve">Маркетинг территории как инструмент управления территориальным  развитием </w:t>
            </w:r>
          </w:p>
        </w:tc>
        <w:tc>
          <w:tcPr>
            <w:tcW w:w="2512" w:type="pct"/>
          </w:tcPr>
          <w:p w:rsidR="009246E3" w:rsidRPr="00180FA0" w:rsidRDefault="009246E3" w:rsidP="009246E3">
            <w:pPr>
              <w:autoSpaceDE w:val="0"/>
              <w:autoSpaceDN w:val="0"/>
              <w:adjustRightInd w:val="0"/>
              <w:rPr>
                <w:rFonts w:eastAsia="TimesNewRomanPSMT"/>
                <w:color w:val="000000" w:themeColor="text1"/>
                <w:sz w:val="24"/>
                <w:szCs w:val="24"/>
              </w:rPr>
            </w:pPr>
            <w:r w:rsidRPr="00180FA0">
              <w:rPr>
                <w:rFonts w:eastAsia="TimesNewRomanPSMT"/>
                <w:color w:val="000000" w:themeColor="text1"/>
                <w:sz w:val="24"/>
                <w:szCs w:val="24"/>
              </w:rPr>
              <w:t>Предпосылки использования теории маркетинга</w:t>
            </w:r>
          </w:p>
          <w:p w:rsidR="009246E3" w:rsidRPr="00180FA0" w:rsidRDefault="009246E3" w:rsidP="009246E3">
            <w:pPr>
              <w:autoSpaceDE w:val="0"/>
              <w:autoSpaceDN w:val="0"/>
              <w:adjustRightInd w:val="0"/>
              <w:rPr>
                <w:rFonts w:eastAsia="TimesNewRomanPSMT"/>
                <w:color w:val="000000" w:themeColor="text1"/>
                <w:sz w:val="24"/>
                <w:szCs w:val="24"/>
              </w:rPr>
            </w:pPr>
            <w:r w:rsidRPr="00180FA0">
              <w:rPr>
                <w:rFonts w:eastAsia="TimesNewRomanPSMT"/>
                <w:color w:val="000000" w:themeColor="text1"/>
                <w:sz w:val="24"/>
                <w:szCs w:val="24"/>
              </w:rPr>
              <w:t>в региональном и муниципальном управлении.</w:t>
            </w:r>
          </w:p>
          <w:p w:rsidR="009246E3" w:rsidRPr="00180FA0" w:rsidRDefault="009246E3" w:rsidP="009246E3">
            <w:pPr>
              <w:autoSpaceDE w:val="0"/>
              <w:autoSpaceDN w:val="0"/>
              <w:adjustRightInd w:val="0"/>
              <w:rPr>
                <w:rFonts w:eastAsia="TimesNewRomanPSMT"/>
                <w:color w:val="000000" w:themeColor="text1"/>
                <w:sz w:val="24"/>
                <w:szCs w:val="24"/>
              </w:rPr>
            </w:pPr>
            <w:r w:rsidRPr="00180FA0">
              <w:rPr>
                <w:rFonts w:eastAsia="TimesNewRomanPSMT"/>
                <w:color w:val="000000" w:themeColor="text1"/>
                <w:sz w:val="24"/>
                <w:szCs w:val="24"/>
              </w:rPr>
              <w:t xml:space="preserve">Экономический и социологический подходы к маркетингу. Социальный и «коммерческий» маркетинг: общее и особенное. </w:t>
            </w:r>
            <w:r w:rsidRPr="00180FA0">
              <w:rPr>
                <w:rFonts w:eastAsia="Calibri"/>
                <w:bCs/>
                <w:color w:val="000000" w:themeColor="text1"/>
                <w:sz w:val="24"/>
                <w:szCs w:val="24"/>
              </w:rPr>
              <w:t>Формирование маркетингоориентированного механизма</w:t>
            </w:r>
          </w:p>
          <w:p w:rsidR="009246E3" w:rsidRPr="00180FA0" w:rsidRDefault="009246E3" w:rsidP="009246E3">
            <w:pPr>
              <w:rPr>
                <w:rFonts w:eastAsia="TimesNewRomanPSMT"/>
                <w:color w:val="000000" w:themeColor="text1"/>
                <w:sz w:val="24"/>
                <w:szCs w:val="24"/>
              </w:rPr>
            </w:pPr>
            <w:r w:rsidRPr="00180FA0">
              <w:rPr>
                <w:rFonts w:eastAsia="Calibri"/>
                <w:bCs/>
                <w:color w:val="000000" w:themeColor="text1"/>
                <w:sz w:val="24"/>
                <w:szCs w:val="24"/>
              </w:rPr>
              <w:t>управления территорией</w:t>
            </w:r>
            <w:r w:rsidRPr="00180FA0">
              <w:rPr>
                <w:rFonts w:eastAsia="TimesNewRomanPSMT"/>
                <w:color w:val="000000" w:themeColor="text1"/>
                <w:sz w:val="24"/>
                <w:szCs w:val="24"/>
              </w:rPr>
              <w:t xml:space="preserve">. Методы и направления исследования внешней среды территории. Методы и направления исследования собственных возможностей территории. Принципы развития территориального маркетинга. </w:t>
            </w:r>
          </w:p>
          <w:p w:rsidR="00540511" w:rsidRPr="00180FA0" w:rsidRDefault="00540511" w:rsidP="00D665BF">
            <w:pPr>
              <w:pStyle w:val="Default"/>
              <w:rPr>
                <w:b/>
                <w:color w:val="000000" w:themeColor="text1"/>
              </w:rPr>
            </w:pPr>
          </w:p>
        </w:tc>
        <w:tc>
          <w:tcPr>
            <w:tcW w:w="1259" w:type="pct"/>
          </w:tcPr>
          <w:p w:rsidR="00540511" w:rsidRPr="00180FA0" w:rsidRDefault="00540511" w:rsidP="00794CA1">
            <w:pPr>
              <w:jc w:val="both"/>
              <w:rPr>
                <w:color w:val="000000" w:themeColor="text1"/>
                <w:sz w:val="24"/>
                <w:szCs w:val="24"/>
              </w:rPr>
            </w:pPr>
            <w:r w:rsidRPr="00180FA0">
              <w:rPr>
                <w:color w:val="000000" w:themeColor="text1"/>
                <w:sz w:val="24"/>
                <w:szCs w:val="24"/>
              </w:rPr>
              <w:t>- работа с учебной, научной и справочной литературой;</w:t>
            </w:r>
          </w:p>
          <w:p w:rsidR="00540511" w:rsidRPr="00180FA0" w:rsidRDefault="00540511" w:rsidP="00794CA1">
            <w:pPr>
              <w:jc w:val="both"/>
              <w:rPr>
                <w:color w:val="000000" w:themeColor="text1"/>
                <w:sz w:val="24"/>
                <w:szCs w:val="24"/>
              </w:rPr>
            </w:pPr>
            <w:r w:rsidRPr="00180FA0">
              <w:rPr>
                <w:color w:val="000000" w:themeColor="text1"/>
                <w:sz w:val="24"/>
                <w:szCs w:val="24"/>
              </w:rPr>
              <w:t xml:space="preserve">- поиск информации в сети Интернет по заданной теме; </w:t>
            </w:r>
          </w:p>
          <w:p w:rsidR="00540511" w:rsidRPr="00180FA0" w:rsidRDefault="00540511" w:rsidP="00794CA1">
            <w:pPr>
              <w:keepNext/>
              <w:rPr>
                <w:color w:val="000000" w:themeColor="text1"/>
                <w:sz w:val="24"/>
                <w:szCs w:val="24"/>
              </w:rPr>
            </w:pPr>
            <w:r w:rsidRPr="00180FA0">
              <w:rPr>
                <w:color w:val="000000" w:themeColor="text1"/>
                <w:sz w:val="24"/>
                <w:szCs w:val="24"/>
              </w:rPr>
              <w:t>- подготовка презентаций по теме;</w:t>
            </w:r>
          </w:p>
          <w:p w:rsidR="00540511" w:rsidRPr="00180FA0" w:rsidRDefault="00540511" w:rsidP="00794CA1">
            <w:pPr>
              <w:keepNext/>
              <w:rPr>
                <w:color w:val="000000" w:themeColor="text1"/>
                <w:sz w:val="24"/>
                <w:szCs w:val="24"/>
              </w:rPr>
            </w:pPr>
            <w:r w:rsidRPr="00180FA0">
              <w:rPr>
                <w:color w:val="000000" w:themeColor="text1"/>
                <w:sz w:val="24"/>
                <w:szCs w:val="24"/>
              </w:rPr>
              <w:t>- подготовка к контрольной работе</w:t>
            </w:r>
          </w:p>
          <w:p w:rsidR="00540511" w:rsidRPr="00180FA0" w:rsidRDefault="00540511" w:rsidP="00794CA1">
            <w:pPr>
              <w:keepNext/>
              <w:rPr>
                <w:b/>
                <w:color w:val="000000" w:themeColor="text1"/>
                <w:sz w:val="24"/>
                <w:szCs w:val="24"/>
              </w:rPr>
            </w:pPr>
          </w:p>
        </w:tc>
      </w:tr>
    </w:tbl>
    <w:p w:rsidR="00471CD6" w:rsidRPr="00180FA0" w:rsidRDefault="00471CD6" w:rsidP="005A2ADC">
      <w:pPr>
        <w:keepNext/>
        <w:jc w:val="both"/>
        <w:rPr>
          <w:b/>
          <w:color w:val="000000" w:themeColor="text1"/>
          <w:sz w:val="28"/>
          <w:szCs w:val="28"/>
        </w:rPr>
      </w:pPr>
    </w:p>
    <w:p w:rsidR="00471CD6" w:rsidRPr="00180FA0" w:rsidRDefault="00471CD6" w:rsidP="00684A83">
      <w:pPr>
        <w:rPr>
          <w:b/>
          <w:color w:val="000000" w:themeColor="text1"/>
          <w:sz w:val="28"/>
          <w:szCs w:val="28"/>
        </w:rPr>
      </w:pPr>
    </w:p>
    <w:p w:rsidR="005A2ADC" w:rsidRPr="00180FA0" w:rsidRDefault="005A2ADC" w:rsidP="00684A83">
      <w:pPr>
        <w:rPr>
          <w:b/>
          <w:color w:val="000000" w:themeColor="text1"/>
          <w:sz w:val="28"/>
          <w:szCs w:val="28"/>
        </w:rPr>
      </w:pPr>
      <w:r w:rsidRPr="00180FA0">
        <w:rPr>
          <w:b/>
          <w:color w:val="000000" w:themeColor="text1"/>
          <w:sz w:val="28"/>
          <w:szCs w:val="28"/>
        </w:rPr>
        <w:t xml:space="preserve">6.2. Перечень вопросов, заданий, тем для подготовки к текущему контролю </w:t>
      </w:r>
    </w:p>
    <w:p w:rsidR="005A2ADC" w:rsidRPr="00180FA0" w:rsidRDefault="005A2ADC" w:rsidP="005A2ADC">
      <w:pPr>
        <w:pStyle w:val="13"/>
        <w:jc w:val="both"/>
        <w:rPr>
          <w:b w:val="0"/>
          <w:color w:val="000000" w:themeColor="text1"/>
          <w:szCs w:val="28"/>
        </w:rPr>
      </w:pPr>
    </w:p>
    <w:p w:rsidR="00DB52B8" w:rsidRPr="00180FA0" w:rsidRDefault="00DB52B8" w:rsidP="00DB52B8">
      <w:pPr>
        <w:widowControl w:val="0"/>
        <w:tabs>
          <w:tab w:val="left" w:pos="851"/>
          <w:tab w:val="left" w:pos="1134"/>
          <w:tab w:val="left" w:pos="1276"/>
        </w:tabs>
        <w:suppressAutoHyphens/>
        <w:autoSpaceDE w:val="0"/>
        <w:ind w:firstLine="567"/>
        <w:jc w:val="center"/>
        <w:rPr>
          <w:b/>
          <w:color w:val="000000" w:themeColor="text1"/>
          <w:sz w:val="28"/>
          <w:szCs w:val="28"/>
          <w:lang w:eastAsia="zh-CN"/>
        </w:rPr>
      </w:pPr>
      <w:r w:rsidRPr="00180FA0">
        <w:rPr>
          <w:b/>
          <w:color w:val="000000" w:themeColor="text1"/>
          <w:sz w:val="28"/>
          <w:szCs w:val="28"/>
          <w:lang w:eastAsia="zh-CN"/>
        </w:rPr>
        <w:t>Примерная тематика контрольных работ</w:t>
      </w:r>
    </w:p>
    <w:p w:rsidR="005A1E08" w:rsidRPr="00180FA0" w:rsidRDefault="005A1E08" w:rsidP="00DB52B8">
      <w:pPr>
        <w:widowControl w:val="0"/>
        <w:tabs>
          <w:tab w:val="left" w:pos="851"/>
          <w:tab w:val="left" w:pos="1134"/>
          <w:tab w:val="left" w:pos="1276"/>
        </w:tabs>
        <w:suppressAutoHyphens/>
        <w:autoSpaceDE w:val="0"/>
        <w:ind w:firstLine="567"/>
        <w:jc w:val="center"/>
        <w:rPr>
          <w:b/>
          <w:color w:val="000000" w:themeColor="text1"/>
          <w:sz w:val="28"/>
          <w:szCs w:val="28"/>
          <w:lang w:eastAsia="zh-CN"/>
        </w:rPr>
      </w:pPr>
    </w:p>
    <w:p w:rsidR="00C4799A" w:rsidRPr="00180FA0" w:rsidRDefault="00C4799A" w:rsidP="00C4799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Конфликтные риски реализации модели «сити-менеджмент» в муниципальном управлении</w:t>
      </w:r>
    </w:p>
    <w:p w:rsidR="00C4799A" w:rsidRPr="00180FA0" w:rsidRDefault="00C4799A" w:rsidP="00C4799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Преимущества и проблемы  реализации модели «сити-менеджмент» в муниципальном управлении</w:t>
      </w:r>
    </w:p>
    <w:p w:rsidR="00C4799A" w:rsidRPr="00180FA0" w:rsidRDefault="00C4799A" w:rsidP="00C4799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Ресурсы и ограничения развития партнерских взаимодействий бизнеса и власти в современных условиях. </w:t>
      </w:r>
    </w:p>
    <w:p w:rsidR="00C4799A" w:rsidRPr="00180FA0" w:rsidRDefault="00C4799A" w:rsidP="00C4799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Проблемы реализации проектов государственно-частного и муниципального-частного партнерства в современных российских условиях.</w:t>
      </w:r>
    </w:p>
    <w:p w:rsidR="00C4799A" w:rsidRPr="00180FA0" w:rsidRDefault="00C4799A" w:rsidP="00C4799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hAnsi="Times New Roman"/>
          <w:color w:val="000000" w:themeColor="text1"/>
          <w:sz w:val="28"/>
          <w:szCs w:val="28"/>
        </w:rPr>
        <w:t xml:space="preserve">Взаимодействие муниципальной власти и населения: проблемы и перспективы интеграции усилий местных сообществ. </w:t>
      </w:r>
    </w:p>
    <w:p w:rsidR="00C4799A" w:rsidRPr="00180FA0" w:rsidRDefault="00C4799A" w:rsidP="00C4799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Ограничения реализации механизмов инициативного бюджетирования  в современном муниципальном управлении</w:t>
      </w:r>
    </w:p>
    <w:p w:rsidR="00C4799A" w:rsidRPr="00180FA0" w:rsidRDefault="00C4799A" w:rsidP="00C4799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Сетевые инструменты формирования доверия населения к власти </w:t>
      </w:r>
    </w:p>
    <w:p w:rsidR="00C4799A" w:rsidRPr="00180FA0" w:rsidRDefault="00C4799A" w:rsidP="00C4799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lastRenderedPageBreak/>
        <w:t>Социальные технологии развития социального капитала местных сообществ</w:t>
      </w:r>
    </w:p>
    <w:p w:rsidR="00C4799A" w:rsidRPr="00180FA0" w:rsidRDefault="00C4799A" w:rsidP="00C4799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Социальные технологии формирования имиджа региона</w:t>
      </w:r>
    </w:p>
    <w:p w:rsidR="00C4799A" w:rsidRPr="00180FA0" w:rsidRDefault="00C4799A" w:rsidP="00C4799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Социальные технологии повышения уровня конкурентоспособности региональных услуг и/или продуктов</w:t>
      </w:r>
    </w:p>
    <w:p w:rsidR="00C4799A" w:rsidRPr="00180FA0" w:rsidRDefault="00C4799A" w:rsidP="00C4799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Методы активизации внутренних источников формирования туристской привлекательности территории.</w:t>
      </w:r>
    </w:p>
    <w:p w:rsidR="00C4799A" w:rsidRPr="00180FA0" w:rsidRDefault="00C4799A" w:rsidP="00C4799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Межмуниципальное сотрудничество в современных российских условиях: проблемы и перспективы развития</w:t>
      </w:r>
    </w:p>
    <w:p w:rsidR="00C4799A" w:rsidRPr="00180FA0" w:rsidRDefault="00C4799A" w:rsidP="00C4799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Развитие к</w:t>
      </w:r>
      <w:r w:rsidR="005A1E08" w:rsidRPr="00180FA0">
        <w:rPr>
          <w:rFonts w:ascii="Times New Roman" w:eastAsia="Calibri" w:hAnsi="Times New Roman"/>
          <w:color w:val="000000" w:themeColor="text1"/>
          <w:sz w:val="28"/>
          <w:szCs w:val="28"/>
        </w:rPr>
        <w:t xml:space="preserve">реативных индустрий: проблемы, </w:t>
      </w:r>
      <w:r w:rsidRPr="00180FA0">
        <w:rPr>
          <w:rFonts w:ascii="Times New Roman" w:eastAsia="Calibri" w:hAnsi="Times New Roman"/>
          <w:color w:val="000000" w:themeColor="text1"/>
          <w:sz w:val="28"/>
          <w:szCs w:val="28"/>
        </w:rPr>
        <w:t>потенциал</w:t>
      </w:r>
    </w:p>
    <w:p w:rsidR="00C4799A" w:rsidRPr="00180FA0" w:rsidRDefault="00C4799A" w:rsidP="00C4799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Социальные технологии продвижения территориальных услуг и/или продуктов</w:t>
      </w:r>
    </w:p>
    <w:p w:rsidR="00C273BC" w:rsidRPr="00180FA0" w:rsidRDefault="00C273BC" w:rsidP="00C273BC">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Управление социально-инновационным развитием моногорода</w:t>
      </w:r>
    </w:p>
    <w:p w:rsidR="00C273BC" w:rsidRPr="00180FA0" w:rsidRDefault="00C273BC" w:rsidP="00C273BC">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Совершенствование системы социальных коммуникаций власти и бизнеса</w:t>
      </w:r>
    </w:p>
    <w:p w:rsidR="00C273BC" w:rsidRPr="00180FA0" w:rsidRDefault="00C273BC" w:rsidP="00C273BC">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hAnsi="Times New Roman"/>
          <w:color w:val="000000" w:themeColor="text1"/>
          <w:sz w:val="28"/>
          <w:szCs w:val="28"/>
        </w:rPr>
        <w:t xml:space="preserve">Модели формирования социальной ответственности бизнеса в условиях моногорода. </w:t>
      </w:r>
    </w:p>
    <w:p w:rsidR="002A4668" w:rsidRPr="00180FA0" w:rsidRDefault="002A4668" w:rsidP="002A4668">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Регулирование социальных рисков развития инфраструктуры в моногороде</w:t>
      </w:r>
    </w:p>
    <w:p w:rsidR="00C4799A" w:rsidRPr="00180FA0" w:rsidRDefault="002A4668" w:rsidP="002A4668">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Социальные технологии повышения инвестиционной привлекательности территории</w:t>
      </w:r>
    </w:p>
    <w:p w:rsidR="002A4668" w:rsidRPr="00180FA0" w:rsidRDefault="002A4668" w:rsidP="002A4668">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Социальные технологии повышения туристской привлекательности территории</w:t>
      </w:r>
    </w:p>
    <w:p w:rsidR="002A4668" w:rsidRPr="00180FA0" w:rsidRDefault="002A4668" w:rsidP="002A4668">
      <w:pPr>
        <w:pStyle w:val="af"/>
        <w:shd w:val="clear" w:color="auto" w:fill="FFFFFF"/>
        <w:tabs>
          <w:tab w:val="left" w:pos="851"/>
        </w:tabs>
        <w:ind w:left="709" w:firstLine="0"/>
        <w:contextualSpacing/>
        <w:rPr>
          <w:rFonts w:ascii="Times New Roman" w:eastAsia="Calibri" w:hAnsi="Times New Roman"/>
          <w:color w:val="000000" w:themeColor="text1"/>
          <w:sz w:val="28"/>
          <w:szCs w:val="28"/>
        </w:rPr>
      </w:pPr>
    </w:p>
    <w:p w:rsidR="003122DA" w:rsidRPr="00180FA0" w:rsidRDefault="003122DA" w:rsidP="003122DA">
      <w:pPr>
        <w:pStyle w:val="af"/>
        <w:shd w:val="clear" w:color="auto" w:fill="FFFFFF"/>
        <w:tabs>
          <w:tab w:val="left" w:pos="851"/>
        </w:tabs>
        <w:ind w:left="709" w:firstLine="0"/>
        <w:contextualSpacing/>
        <w:jc w:val="center"/>
        <w:rPr>
          <w:rFonts w:ascii="Times New Roman" w:eastAsia="Calibri" w:hAnsi="Times New Roman"/>
          <w:b/>
          <w:color w:val="000000" w:themeColor="text1"/>
          <w:sz w:val="28"/>
          <w:szCs w:val="28"/>
        </w:rPr>
      </w:pPr>
      <w:r w:rsidRPr="00180FA0">
        <w:rPr>
          <w:rFonts w:ascii="Times New Roman" w:hAnsi="Times New Roman"/>
          <w:b/>
          <w:color w:val="000000" w:themeColor="text1"/>
          <w:sz w:val="28"/>
          <w:szCs w:val="28"/>
          <w:lang w:eastAsia="zh-CN"/>
        </w:rPr>
        <w:t>Пример выполнения контрольной работы по теме: «</w:t>
      </w:r>
      <w:r w:rsidRPr="00180FA0">
        <w:rPr>
          <w:rFonts w:ascii="Times New Roman" w:eastAsia="Calibri" w:hAnsi="Times New Roman"/>
          <w:b/>
          <w:color w:val="000000" w:themeColor="text1"/>
          <w:sz w:val="28"/>
          <w:szCs w:val="28"/>
        </w:rPr>
        <w:t>Социальные технологии повышения туристской привлекательности территории»</w:t>
      </w:r>
    </w:p>
    <w:p w:rsidR="00C4799A" w:rsidRPr="00180FA0" w:rsidRDefault="00C4799A" w:rsidP="00DB52B8">
      <w:pPr>
        <w:widowControl w:val="0"/>
        <w:tabs>
          <w:tab w:val="left" w:pos="851"/>
          <w:tab w:val="left" w:pos="1134"/>
          <w:tab w:val="left" w:pos="1276"/>
        </w:tabs>
        <w:suppressAutoHyphens/>
        <w:autoSpaceDE w:val="0"/>
        <w:ind w:firstLine="567"/>
        <w:jc w:val="center"/>
        <w:rPr>
          <w:b/>
          <w:color w:val="000000" w:themeColor="text1"/>
          <w:sz w:val="28"/>
          <w:szCs w:val="28"/>
          <w:lang w:eastAsia="zh-CN"/>
        </w:rPr>
      </w:pPr>
    </w:p>
    <w:p w:rsidR="003122DA" w:rsidRPr="00180FA0" w:rsidRDefault="003122DA" w:rsidP="00BA7735">
      <w:pPr>
        <w:pStyle w:val="af"/>
        <w:numPr>
          <w:ilvl w:val="0"/>
          <w:numId w:val="45"/>
        </w:numPr>
        <w:autoSpaceDE w:val="0"/>
        <w:autoSpaceDN w:val="0"/>
        <w:adjustRightInd w:val="0"/>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На примере конкретного региона</w:t>
      </w:r>
      <w:r w:rsidR="00BA7735" w:rsidRPr="00180FA0">
        <w:rPr>
          <w:rFonts w:ascii="Times New Roman" w:eastAsia="Calibri" w:hAnsi="Times New Roman"/>
          <w:color w:val="000000" w:themeColor="text1"/>
          <w:sz w:val="28"/>
          <w:szCs w:val="28"/>
        </w:rPr>
        <w:t xml:space="preserve">/города осуществите подбор </w:t>
      </w:r>
      <w:r w:rsidRPr="00180FA0">
        <w:rPr>
          <w:rFonts w:ascii="Times New Roman" w:eastAsia="Calibri" w:hAnsi="Times New Roman"/>
          <w:color w:val="000000" w:themeColor="text1"/>
          <w:sz w:val="28"/>
          <w:szCs w:val="28"/>
        </w:rPr>
        <w:t xml:space="preserve">данных в различных источниках и базах для </w:t>
      </w:r>
      <w:r w:rsidR="00BA7735" w:rsidRPr="00180FA0">
        <w:rPr>
          <w:rFonts w:ascii="Times New Roman" w:eastAsia="Calibri" w:hAnsi="Times New Roman"/>
          <w:color w:val="000000" w:themeColor="text1"/>
          <w:sz w:val="28"/>
          <w:szCs w:val="28"/>
        </w:rPr>
        <w:t>анализа ключевых тенденций развития туристской привлекательности данной территории</w:t>
      </w:r>
    </w:p>
    <w:p w:rsidR="00BA7735" w:rsidRPr="00180FA0" w:rsidRDefault="00BA7735" w:rsidP="003122DA">
      <w:pPr>
        <w:pStyle w:val="af"/>
        <w:numPr>
          <w:ilvl w:val="0"/>
          <w:numId w:val="45"/>
        </w:numPr>
        <w:autoSpaceDE w:val="0"/>
        <w:autoSpaceDN w:val="0"/>
        <w:adjustRightInd w:val="0"/>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Представьте анализ современных тенденций</w:t>
      </w:r>
      <w:r w:rsidR="003122DA" w:rsidRPr="00180FA0">
        <w:rPr>
          <w:rFonts w:ascii="Times New Roman" w:eastAsia="Calibri" w:hAnsi="Times New Roman"/>
          <w:color w:val="000000" w:themeColor="text1"/>
          <w:sz w:val="28"/>
          <w:szCs w:val="28"/>
        </w:rPr>
        <w:t xml:space="preserve"> развития социальных, экономических и политических процессов</w:t>
      </w:r>
      <w:r w:rsidRPr="00180FA0">
        <w:rPr>
          <w:rFonts w:ascii="Times New Roman" w:eastAsia="Calibri" w:hAnsi="Times New Roman"/>
          <w:color w:val="000000" w:themeColor="text1"/>
          <w:sz w:val="28"/>
          <w:szCs w:val="28"/>
        </w:rPr>
        <w:t>, определяющих специфику формирования туристского профиля данной территории. Систематизируйте ключевые факторы внутренней и внешней среды территории</w:t>
      </w:r>
    </w:p>
    <w:p w:rsidR="003122DA" w:rsidRPr="00180FA0" w:rsidRDefault="003122DA" w:rsidP="003122DA">
      <w:pPr>
        <w:pStyle w:val="af"/>
        <w:numPr>
          <w:ilvl w:val="0"/>
          <w:numId w:val="45"/>
        </w:numPr>
        <w:autoSpaceDE w:val="0"/>
        <w:autoSpaceDN w:val="0"/>
        <w:adjustRightInd w:val="0"/>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 </w:t>
      </w:r>
      <w:r w:rsidR="00BA7735" w:rsidRPr="00180FA0">
        <w:rPr>
          <w:rFonts w:ascii="Times New Roman" w:eastAsia="Calibri" w:hAnsi="Times New Roman"/>
          <w:color w:val="000000" w:themeColor="text1"/>
          <w:sz w:val="28"/>
          <w:szCs w:val="28"/>
        </w:rPr>
        <w:t>Разработайте технологии туристской привлекательности данной территории</w:t>
      </w:r>
    </w:p>
    <w:p w:rsidR="003122DA" w:rsidRPr="00180FA0" w:rsidRDefault="003122DA" w:rsidP="003122DA">
      <w:pPr>
        <w:autoSpaceDE w:val="0"/>
        <w:autoSpaceDN w:val="0"/>
        <w:adjustRightInd w:val="0"/>
        <w:rPr>
          <w:rFonts w:eastAsia="Calibri"/>
          <w:color w:val="000000" w:themeColor="text1"/>
          <w:sz w:val="24"/>
          <w:szCs w:val="24"/>
        </w:rPr>
      </w:pPr>
    </w:p>
    <w:p w:rsidR="003122DA" w:rsidRPr="00180FA0" w:rsidRDefault="003122DA" w:rsidP="003122DA">
      <w:pPr>
        <w:autoSpaceDE w:val="0"/>
        <w:autoSpaceDN w:val="0"/>
        <w:adjustRightInd w:val="0"/>
        <w:rPr>
          <w:rFonts w:eastAsia="Calibri"/>
          <w:color w:val="000000" w:themeColor="text1"/>
          <w:sz w:val="24"/>
          <w:szCs w:val="24"/>
        </w:rPr>
      </w:pPr>
    </w:p>
    <w:p w:rsidR="00BA7735" w:rsidRPr="00180FA0" w:rsidRDefault="00BA7735" w:rsidP="003122DA">
      <w:pPr>
        <w:autoSpaceDE w:val="0"/>
        <w:autoSpaceDN w:val="0"/>
        <w:adjustRightInd w:val="0"/>
        <w:rPr>
          <w:rFonts w:eastAsia="Calibri"/>
          <w:color w:val="000000" w:themeColor="text1"/>
          <w:sz w:val="24"/>
          <w:szCs w:val="24"/>
        </w:rPr>
      </w:pPr>
    </w:p>
    <w:p w:rsidR="00BA7735" w:rsidRPr="00180FA0" w:rsidRDefault="00BA7735" w:rsidP="003122DA">
      <w:pPr>
        <w:autoSpaceDE w:val="0"/>
        <w:autoSpaceDN w:val="0"/>
        <w:adjustRightInd w:val="0"/>
        <w:rPr>
          <w:rFonts w:eastAsia="Calibri"/>
          <w:color w:val="000000" w:themeColor="text1"/>
          <w:sz w:val="24"/>
          <w:szCs w:val="24"/>
        </w:rPr>
      </w:pPr>
    </w:p>
    <w:p w:rsidR="00BA7735" w:rsidRPr="00180FA0" w:rsidRDefault="00BA7735" w:rsidP="003122DA">
      <w:pPr>
        <w:autoSpaceDE w:val="0"/>
        <w:autoSpaceDN w:val="0"/>
        <w:adjustRightInd w:val="0"/>
        <w:rPr>
          <w:rFonts w:eastAsia="Calibri"/>
          <w:color w:val="000000" w:themeColor="text1"/>
          <w:sz w:val="24"/>
          <w:szCs w:val="24"/>
        </w:rPr>
      </w:pPr>
    </w:p>
    <w:p w:rsidR="00BA7735" w:rsidRPr="00180FA0" w:rsidRDefault="00BA7735" w:rsidP="00BA7735">
      <w:pPr>
        <w:pStyle w:val="af"/>
        <w:shd w:val="clear" w:color="auto" w:fill="FFFFFF"/>
        <w:tabs>
          <w:tab w:val="left" w:pos="851"/>
        </w:tabs>
        <w:ind w:left="709" w:firstLine="0"/>
        <w:contextualSpacing/>
        <w:jc w:val="center"/>
        <w:rPr>
          <w:rFonts w:ascii="Times New Roman" w:eastAsia="Calibri" w:hAnsi="Times New Roman"/>
          <w:b/>
          <w:color w:val="000000" w:themeColor="text1"/>
          <w:sz w:val="28"/>
          <w:szCs w:val="28"/>
        </w:rPr>
      </w:pPr>
      <w:r w:rsidRPr="00180FA0">
        <w:rPr>
          <w:rFonts w:ascii="Times New Roman" w:hAnsi="Times New Roman"/>
          <w:b/>
          <w:color w:val="000000" w:themeColor="text1"/>
          <w:sz w:val="28"/>
          <w:szCs w:val="28"/>
          <w:lang w:eastAsia="zh-CN"/>
        </w:rPr>
        <w:lastRenderedPageBreak/>
        <w:t>Пример выполнения контрольной работы по теме: «</w:t>
      </w:r>
      <w:r w:rsidR="00940F9B" w:rsidRPr="00180FA0">
        <w:rPr>
          <w:rFonts w:ascii="Times New Roman" w:eastAsia="Calibri" w:hAnsi="Times New Roman"/>
          <w:b/>
          <w:color w:val="000000" w:themeColor="text1"/>
          <w:sz w:val="28"/>
          <w:szCs w:val="28"/>
        </w:rPr>
        <w:t>Проблемы реализации проектов государственно-частного и муниципального-частного партнерства в современных российских условиях</w:t>
      </w:r>
      <w:r w:rsidRPr="00180FA0">
        <w:rPr>
          <w:rFonts w:ascii="Times New Roman" w:eastAsia="Calibri" w:hAnsi="Times New Roman"/>
          <w:b/>
          <w:color w:val="000000" w:themeColor="text1"/>
          <w:sz w:val="28"/>
          <w:szCs w:val="28"/>
        </w:rPr>
        <w:t>»</w:t>
      </w:r>
    </w:p>
    <w:p w:rsidR="00BA7735" w:rsidRPr="00180FA0" w:rsidRDefault="00BA7735" w:rsidP="00BA7735">
      <w:pPr>
        <w:widowControl w:val="0"/>
        <w:tabs>
          <w:tab w:val="left" w:pos="851"/>
          <w:tab w:val="left" w:pos="1134"/>
          <w:tab w:val="left" w:pos="1276"/>
        </w:tabs>
        <w:suppressAutoHyphens/>
        <w:autoSpaceDE w:val="0"/>
        <w:ind w:firstLine="567"/>
        <w:jc w:val="center"/>
        <w:rPr>
          <w:b/>
          <w:color w:val="000000" w:themeColor="text1"/>
          <w:sz w:val="28"/>
          <w:szCs w:val="28"/>
          <w:lang w:eastAsia="zh-CN"/>
        </w:rPr>
      </w:pPr>
    </w:p>
    <w:p w:rsidR="00940F9B" w:rsidRPr="00180FA0" w:rsidRDefault="00BA7735" w:rsidP="00BA7735">
      <w:pPr>
        <w:pStyle w:val="af"/>
        <w:numPr>
          <w:ilvl w:val="0"/>
          <w:numId w:val="46"/>
        </w:numPr>
        <w:autoSpaceDE w:val="0"/>
        <w:autoSpaceDN w:val="0"/>
        <w:adjustRightInd w:val="0"/>
        <w:ind w:left="0" w:firstLine="709"/>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На примере конкретного региона осуществите подбор данных в различных источниках и базах для анализа ключевых </w:t>
      </w:r>
      <w:r w:rsidR="00940F9B" w:rsidRPr="00180FA0">
        <w:rPr>
          <w:rFonts w:ascii="Times New Roman" w:eastAsia="Calibri" w:hAnsi="Times New Roman"/>
          <w:color w:val="000000" w:themeColor="text1"/>
          <w:sz w:val="28"/>
          <w:szCs w:val="28"/>
        </w:rPr>
        <w:t>проблем реализации проектов государственно-частного партнерства</w:t>
      </w:r>
    </w:p>
    <w:p w:rsidR="00BA7735" w:rsidRPr="00180FA0" w:rsidRDefault="00BA7735" w:rsidP="00BA7735">
      <w:pPr>
        <w:pStyle w:val="af"/>
        <w:numPr>
          <w:ilvl w:val="0"/>
          <w:numId w:val="46"/>
        </w:numPr>
        <w:autoSpaceDE w:val="0"/>
        <w:autoSpaceDN w:val="0"/>
        <w:adjustRightInd w:val="0"/>
        <w:ind w:left="0" w:firstLine="709"/>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Представьте анализ социальных, экономических и политических</w:t>
      </w:r>
      <w:r w:rsidR="00940F9B" w:rsidRPr="00180FA0">
        <w:rPr>
          <w:rFonts w:ascii="Times New Roman" w:eastAsia="Calibri" w:hAnsi="Times New Roman"/>
          <w:color w:val="000000" w:themeColor="text1"/>
          <w:sz w:val="28"/>
          <w:szCs w:val="28"/>
        </w:rPr>
        <w:t xml:space="preserve"> факторов</w:t>
      </w:r>
      <w:r w:rsidRPr="00180FA0">
        <w:rPr>
          <w:rFonts w:ascii="Times New Roman" w:eastAsia="Calibri" w:hAnsi="Times New Roman"/>
          <w:color w:val="000000" w:themeColor="text1"/>
          <w:sz w:val="28"/>
          <w:szCs w:val="28"/>
        </w:rPr>
        <w:t xml:space="preserve">, определяющих </w:t>
      </w:r>
      <w:r w:rsidR="00940F9B" w:rsidRPr="00180FA0">
        <w:rPr>
          <w:rFonts w:ascii="Times New Roman" w:eastAsia="Calibri" w:hAnsi="Times New Roman"/>
          <w:color w:val="000000" w:themeColor="text1"/>
          <w:sz w:val="28"/>
          <w:szCs w:val="28"/>
        </w:rPr>
        <w:t>эффективность реализации проектов государственно-частного партнерства в регионе</w:t>
      </w:r>
    </w:p>
    <w:p w:rsidR="00940F9B" w:rsidRPr="00180FA0" w:rsidRDefault="00940F9B" w:rsidP="00BA7735">
      <w:pPr>
        <w:pStyle w:val="af"/>
        <w:numPr>
          <w:ilvl w:val="0"/>
          <w:numId w:val="46"/>
        </w:numPr>
        <w:autoSpaceDE w:val="0"/>
        <w:autoSpaceDN w:val="0"/>
        <w:adjustRightInd w:val="0"/>
        <w:ind w:left="0" w:firstLine="709"/>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Определите преимущества и ограничения реализации конкретного проекта государственно-частного партнерства для власти и населения</w:t>
      </w:r>
    </w:p>
    <w:p w:rsidR="00BA7735" w:rsidRPr="00180FA0" w:rsidRDefault="00BA7735" w:rsidP="003122DA">
      <w:pPr>
        <w:autoSpaceDE w:val="0"/>
        <w:autoSpaceDN w:val="0"/>
        <w:adjustRightInd w:val="0"/>
        <w:rPr>
          <w:rFonts w:eastAsia="Calibri"/>
          <w:color w:val="000000" w:themeColor="text1"/>
          <w:sz w:val="24"/>
          <w:szCs w:val="24"/>
        </w:rPr>
      </w:pPr>
    </w:p>
    <w:p w:rsidR="0023153D" w:rsidRPr="00180FA0" w:rsidRDefault="0023153D" w:rsidP="0023153D">
      <w:pPr>
        <w:ind w:firstLine="709"/>
        <w:jc w:val="both"/>
        <w:rPr>
          <w:bCs/>
          <w:color w:val="000000" w:themeColor="text1"/>
          <w:sz w:val="28"/>
          <w:szCs w:val="28"/>
        </w:rPr>
      </w:pPr>
      <w:r w:rsidRPr="00180FA0">
        <w:rPr>
          <w:rFonts w:eastAsia="Calibri"/>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4"/>
    <w:p w:rsidR="0023153D" w:rsidRPr="00180FA0" w:rsidRDefault="0023153D" w:rsidP="00684A83">
      <w:pPr>
        <w:rPr>
          <w:b/>
          <w:color w:val="000000" w:themeColor="text1"/>
          <w:sz w:val="28"/>
          <w:szCs w:val="28"/>
          <w:lang w:eastAsia="en-US"/>
        </w:rPr>
      </w:pPr>
    </w:p>
    <w:p w:rsidR="005A2ADC" w:rsidRPr="00180FA0" w:rsidRDefault="005A2ADC" w:rsidP="00684A83">
      <w:pPr>
        <w:rPr>
          <w:b/>
          <w:color w:val="000000" w:themeColor="text1"/>
          <w:sz w:val="28"/>
          <w:szCs w:val="28"/>
        </w:rPr>
      </w:pPr>
      <w:r w:rsidRPr="00180FA0">
        <w:rPr>
          <w:b/>
          <w:color w:val="000000" w:themeColor="text1"/>
          <w:sz w:val="28"/>
          <w:szCs w:val="28"/>
        </w:rPr>
        <w:t>7. Фонд оценочных средств для проведения промежуточной аттестации обучающихся по дисциплине</w:t>
      </w:r>
    </w:p>
    <w:p w:rsidR="00522567" w:rsidRPr="00180FA0" w:rsidRDefault="00522567" w:rsidP="00522567">
      <w:pPr>
        <w:tabs>
          <w:tab w:val="left" w:pos="540"/>
        </w:tabs>
        <w:ind w:firstLine="709"/>
        <w:contextualSpacing/>
        <w:jc w:val="both"/>
        <w:rPr>
          <w:color w:val="000000" w:themeColor="text1"/>
          <w:sz w:val="28"/>
          <w:szCs w:val="28"/>
        </w:rPr>
      </w:pPr>
      <w:r w:rsidRPr="00180FA0">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80FA0">
        <w:rPr>
          <w:b/>
          <w:color w:val="000000" w:themeColor="text1"/>
          <w:sz w:val="28"/>
          <w:szCs w:val="28"/>
        </w:rPr>
        <w:t xml:space="preserve"> </w:t>
      </w:r>
      <w:r w:rsidRPr="00180FA0">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180FA0" w:rsidRDefault="0012536F" w:rsidP="00522567">
      <w:pPr>
        <w:tabs>
          <w:tab w:val="left" w:pos="540"/>
        </w:tabs>
        <w:ind w:firstLine="709"/>
        <w:contextualSpacing/>
        <w:jc w:val="both"/>
        <w:rPr>
          <w:color w:val="000000" w:themeColor="text1"/>
          <w:sz w:val="28"/>
          <w:szCs w:val="28"/>
        </w:rPr>
      </w:pPr>
    </w:p>
    <w:p w:rsidR="005A2ADC" w:rsidRPr="00180FA0" w:rsidRDefault="005A2ADC" w:rsidP="005A2ADC">
      <w:pPr>
        <w:spacing w:after="160" w:line="259" w:lineRule="auto"/>
        <w:jc w:val="both"/>
        <w:rPr>
          <w:color w:val="000000" w:themeColor="text1"/>
          <w:sz w:val="28"/>
          <w:szCs w:val="28"/>
        </w:rPr>
      </w:pPr>
      <w:bookmarkStart w:id="5" w:name="_Hlk92738684"/>
      <w:r w:rsidRPr="00180FA0">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r w:rsidRPr="00180FA0">
        <w:rPr>
          <w:color w:val="000000" w:themeColor="text1"/>
          <w:sz w:val="28"/>
          <w:szCs w:val="28"/>
        </w:rPr>
        <w:t xml:space="preserve">. </w:t>
      </w:r>
    </w:p>
    <w:p w:rsidR="004233AD" w:rsidRPr="00180FA0" w:rsidRDefault="004C162C" w:rsidP="004C162C">
      <w:pPr>
        <w:spacing w:after="160" w:line="259" w:lineRule="auto"/>
        <w:jc w:val="right"/>
        <w:rPr>
          <w:color w:val="000000" w:themeColor="text1"/>
          <w:sz w:val="28"/>
          <w:szCs w:val="28"/>
        </w:rPr>
      </w:pPr>
      <w:r w:rsidRPr="00180FA0">
        <w:rPr>
          <w:color w:val="000000" w:themeColor="text1"/>
          <w:sz w:val="28"/>
          <w:szCs w:val="28"/>
        </w:rPr>
        <w:t>Таблица 5</w:t>
      </w:r>
    </w:p>
    <w:tbl>
      <w:tblPr>
        <w:tblStyle w:val="afb"/>
        <w:tblW w:w="10207" w:type="dxa"/>
        <w:tblInd w:w="-714" w:type="dxa"/>
        <w:tblLook w:val="04A0" w:firstRow="1" w:lastRow="0" w:firstColumn="1" w:lastColumn="0" w:noHBand="0" w:noVBand="1"/>
      </w:tblPr>
      <w:tblGrid>
        <w:gridCol w:w="2219"/>
        <w:gridCol w:w="2329"/>
        <w:gridCol w:w="2792"/>
        <w:gridCol w:w="2867"/>
      </w:tblGrid>
      <w:tr w:rsidR="00180FA0" w:rsidRPr="00180FA0" w:rsidTr="00887B79">
        <w:tc>
          <w:tcPr>
            <w:tcW w:w="2219" w:type="dxa"/>
          </w:tcPr>
          <w:p w:rsidR="004233AD" w:rsidRPr="00180FA0" w:rsidRDefault="004233AD" w:rsidP="00FA24A0">
            <w:pPr>
              <w:jc w:val="both"/>
              <w:rPr>
                <w:color w:val="000000" w:themeColor="text1"/>
                <w:sz w:val="24"/>
                <w:szCs w:val="24"/>
              </w:rPr>
            </w:pPr>
            <w:r w:rsidRPr="00180FA0">
              <w:rPr>
                <w:color w:val="000000" w:themeColor="text1"/>
                <w:sz w:val="24"/>
                <w:szCs w:val="24"/>
              </w:rPr>
              <w:t xml:space="preserve">Наименование компетенции </w:t>
            </w:r>
          </w:p>
        </w:tc>
        <w:tc>
          <w:tcPr>
            <w:tcW w:w="2329" w:type="dxa"/>
          </w:tcPr>
          <w:p w:rsidR="004233AD" w:rsidRPr="00180FA0" w:rsidRDefault="004233AD" w:rsidP="00FA24A0">
            <w:pPr>
              <w:jc w:val="both"/>
              <w:rPr>
                <w:color w:val="000000" w:themeColor="text1"/>
                <w:sz w:val="24"/>
                <w:szCs w:val="24"/>
              </w:rPr>
            </w:pPr>
            <w:r w:rsidRPr="00180FA0">
              <w:rPr>
                <w:color w:val="000000" w:themeColor="text1"/>
                <w:sz w:val="24"/>
                <w:szCs w:val="24"/>
              </w:rPr>
              <w:t xml:space="preserve">Наименование  индикаторов достижения компетенции </w:t>
            </w:r>
          </w:p>
        </w:tc>
        <w:tc>
          <w:tcPr>
            <w:tcW w:w="2792" w:type="dxa"/>
          </w:tcPr>
          <w:p w:rsidR="004233AD" w:rsidRPr="00180FA0" w:rsidRDefault="004233AD" w:rsidP="00FA24A0">
            <w:pPr>
              <w:jc w:val="both"/>
              <w:rPr>
                <w:color w:val="000000" w:themeColor="text1"/>
                <w:sz w:val="24"/>
                <w:szCs w:val="24"/>
              </w:rPr>
            </w:pPr>
            <w:r w:rsidRPr="00180FA0">
              <w:rPr>
                <w:color w:val="000000" w:themeColor="text1"/>
                <w:sz w:val="24"/>
                <w:szCs w:val="24"/>
              </w:rPr>
              <w:t>Результаты обучения</w:t>
            </w:r>
            <w:r w:rsidR="00B31D87" w:rsidRPr="00180FA0">
              <w:rPr>
                <w:color w:val="000000" w:themeColor="text1"/>
                <w:sz w:val="24"/>
                <w:szCs w:val="24"/>
              </w:rPr>
              <w:t xml:space="preserve"> </w:t>
            </w:r>
            <w:r w:rsidRPr="00180FA0">
              <w:rPr>
                <w:color w:val="000000" w:themeColor="text1"/>
                <w:sz w:val="24"/>
                <w:szCs w:val="24"/>
              </w:rPr>
              <w:t>(умения и знания), соотнесенные с индикаторами достижения компетенции</w:t>
            </w:r>
          </w:p>
        </w:tc>
        <w:tc>
          <w:tcPr>
            <w:tcW w:w="2867" w:type="dxa"/>
          </w:tcPr>
          <w:p w:rsidR="004233AD" w:rsidRPr="00180FA0" w:rsidRDefault="004233AD" w:rsidP="00FA24A0">
            <w:pPr>
              <w:jc w:val="both"/>
              <w:rPr>
                <w:color w:val="000000" w:themeColor="text1"/>
                <w:sz w:val="24"/>
                <w:szCs w:val="24"/>
              </w:rPr>
            </w:pPr>
            <w:r w:rsidRPr="00180FA0">
              <w:rPr>
                <w:color w:val="000000" w:themeColor="text1"/>
                <w:sz w:val="24"/>
                <w:szCs w:val="24"/>
              </w:rPr>
              <w:t>Типовые контрольные задания</w:t>
            </w:r>
          </w:p>
        </w:tc>
      </w:tr>
      <w:tr w:rsidR="00180FA0" w:rsidRPr="00180FA0" w:rsidTr="00887B79">
        <w:tc>
          <w:tcPr>
            <w:tcW w:w="2219" w:type="dxa"/>
          </w:tcPr>
          <w:p w:rsidR="004E1142" w:rsidRPr="00180FA0" w:rsidRDefault="004E1142" w:rsidP="00474F54">
            <w:pPr>
              <w:widowControl w:val="0"/>
              <w:tabs>
                <w:tab w:val="left" w:pos="540"/>
              </w:tabs>
              <w:autoSpaceDE w:val="0"/>
              <w:autoSpaceDN w:val="0"/>
              <w:adjustRightInd w:val="0"/>
              <w:rPr>
                <w:noProof/>
                <w:color w:val="000000" w:themeColor="text1"/>
                <w:sz w:val="24"/>
                <w:szCs w:val="24"/>
              </w:rPr>
            </w:pPr>
            <w:r w:rsidRPr="00180FA0">
              <w:rPr>
                <w:color w:val="000000" w:themeColor="text1"/>
                <w:sz w:val="24"/>
                <w:szCs w:val="24"/>
              </w:rPr>
              <w:t>ПКН-1</w:t>
            </w:r>
          </w:p>
        </w:tc>
        <w:tc>
          <w:tcPr>
            <w:tcW w:w="2329" w:type="dxa"/>
          </w:tcPr>
          <w:p w:rsidR="004E1142" w:rsidRPr="00180FA0" w:rsidRDefault="004E1142" w:rsidP="00474F54">
            <w:pPr>
              <w:widowControl w:val="0"/>
              <w:tabs>
                <w:tab w:val="left" w:pos="540"/>
              </w:tabs>
              <w:autoSpaceDE w:val="0"/>
              <w:autoSpaceDN w:val="0"/>
              <w:adjustRightInd w:val="0"/>
              <w:jc w:val="both"/>
              <w:rPr>
                <w:noProof/>
                <w:color w:val="000000" w:themeColor="text1"/>
                <w:sz w:val="24"/>
                <w:szCs w:val="24"/>
              </w:rPr>
            </w:pPr>
            <w:r w:rsidRPr="00180FA0">
              <w:rPr>
                <w:color w:val="000000" w:themeColor="text1"/>
                <w:sz w:val="24"/>
                <w:szCs w:val="24"/>
              </w:rPr>
              <w:t xml:space="preserve">Способен обоснованно подбирать и использовать современные информационно-коммуникационные технологии для решения исследовательских, </w:t>
            </w:r>
            <w:r w:rsidRPr="00180FA0">
              <w:rPr>
                <w:color w:val="000000" w:themeColor="text1"/>
                <w:sz w:val="24"/>
                <w:szCs w:val="24"/>
              </w:rPr>
              <w:lastRenderedPageBreak/>
              <w:t>коммуникативных и управленческих задач</w:t>
            </w:r>
          </w:p>
        </w:tc>
        <w:tc>
          <w:tcPr>
            <w:tcW w:w="2792" w:type="dxa"/>
          </w:tcPr>
          <w:p w:rsidR="00EB04D1" w:rsidRPr="00180FA0" w:rsidRDefault="00EB04D1" w:rsidP="00EB04D1">
            <w:pPr>
              <w:numPr>
                <w:ilvl w:val="0"/>
                <w:numId w:val="42"/>
              </w:numPr>
              <w:tabs>
                <w:tab w:val="left" w:pos="318"/>
              </w:tabs>
              <w:ind w:left="-6" w:firstLine="141"/>
              <w:contextualSpacing/>
              <w:rPr>
                <w:color w:val="000000" w:themeColor="text1"/>
                <w:sz w:val="24"/>
                <w:szCs w:val="24"/>
              </w:rPr>
            </w:pPr>
            <w:r w:rsidRPr="00180FA0">
              <w:rPr>
                <w:color w:val="000000" w:themeColor="text1"/>
                <w:sz w:val="24"/>
                <w:szCs w:val="24"/>
              </w:rPr>
              <w:lastRenderedPageBreak/>
              <w:t xml:space="preserve">Предлагает методы поиска данных в различных источниках и базах для решения исследовательских и коммуникационных задач. </w:t>
            </w:r>
          </w:p>
          <w:p w:rsidR="00EB04D1" w:rsidRPr="00180FA0" w:rsidRDefault="00EB04D1" w:rsidP="00EB04D1">
            <w:pPr>
              <w:numPr>
                <w:ilvl w:val="0"/>
                <w:numId w:val="42"/>
              </w:numPr>
              <w:tabs>
                <w:tab w:val="left" w:pos="318"/>
              </w:tabs>
              <w:ind w:left="-6" w:firstLine="141"/>
              <w:contextualSpacing/>
              <w:rPr>
                <w:color w:val="000000" w:themeColor="text1"/>
                <w:sz w:val="24"/>
                <w:szCs w:val="24"/>
              </w:rPr>
            </w:pPr>
            <w:r w:rsidRPr="00180FA0">
              <w:rPr>
                <w:color w:val="000000" w:themeColor="text1"/>
                <w:sz w:val="24"/>
                <w:szCs w:val="24"/>
              </w:rPr>
              <w:t xml:space="preserve">Обосновывает необходимость сбора </w:t>
            </w:r>
            <w:r w:rsidRPr="00180FA0">
              <w:rPr>
                <w:color w:val="000000" w:themeColor="text1"/>
                <w:spacing w:val="-7"/>
                <w:sz w:val="24"/>
                <w:szCs w:val="24"/>
              </w:rPr>
              <w:t xml:space="preserve">релевантной информации, </w:t>
            </w:r>
            <w:r w:rsidRPr="00180FA0">
              <w:rPr>
                <w:color w:val="000000" w:themeColor="text1"/>
                <w:spacing w:val="-7"/>
                <w:sz w:val="24"/>
                <w:szCs w:val="24"/>
              </w:rPr>
              <w:lastRenderedPageBreak/>
              <w:t>в том числе больших данных, различными информационно-коммуникативными технологиями для решения профессиональных задач.</w:t>
            </w:r>
          </w:p>
          <w:p w:rsidR="00EB04D1" w:rsidRPr="00180FA0" w:rsidRDefault="00EB04D1" w:rsidP="00EB04D1">
            <w:pPr>
              <w:numPr>
                <w:ilvl w:val="0"/>
                <w:numId w:val="42"/>
              </w:numPr>
              <w:tabs>
                <w:tab w:val="left" w:pos="318"/>
              </w:tabs>
              <w:ind w:left="-6" w:firstLine="141"/>
              <w:contextualSpacing/>
              <w:rPr>
                <w:color w:val="000000" w:themeColor="text1"/>
                <w:sz w:val="24"/>
                <w:szCs w:val="24"/>
              </w:rPr>
            </w:pPr>
            <w:r w:rsidRPr="00180FA0">
              <w:rPr>
                <w:color w:val="000000" w:themeColor="text1"/>
                <w:sz w:val="24"/>
                <w:szCs w:val="24"/>
              </w:rPr>
              <w:t>Выбирает обоснованные методы и программные средства для анализа и управления социальными явлениями и процессами.</w:t>
            </w:r>
          </w:p>
          <w:p w:rsidR="004E1142" w:rsidRPr="00180FA0" w:rsidRDefault="004E1142" w:rsidP="00474F54">
            <w:pPr>
              <w:tabs>
                <w:tab w:val="left" w:pos="313"/>
              </w:tabs>
              <w:ind w:left="30"/>
              <w:contextualSpacing/>
              <w:jc w:val="both"/>
              <w:rPr>
                <w:color w:val="000000" w:themeColor="text1"/>
                <w:sz w:val="24"/>
                <w:szCs w:val="24"/>
              </w:rPr>
            </w:pPr>
          </w:p>
        </w:tc>
        <w:tc>
          <w:tcPr>
            <w:tcW w:w="2867" w:type="dxa"/>
          </w:tcPr>
          <w:p w:rsidR="004E1142" w:rsidRPr="00180FA0" w:rsidRDefault="004E1142" w:rsidP="00B31D87">
            <w:pPr>
              <w:widowControl w:val="0"/>
              <w:jc w:val="center"/>
              <w:rPr>
                <w:b/>
                <w:color w:val="000000" w:themeColor="text1"/>
                <w:sz w:val="24"/>
                <w:szCs w:val="24"/>
              </w:rPr>
            </w:pPr>
            <w:r w:rsidRPr="00180FA0">
              <w:rPr>
                <w:b/>
                <w:color w:val="000000" w:themeColor="text1"/>
                <w:sz w:val="24"/>
                <w:szCs w:val="24"/>
              </w:rPr>
              <w:lastRenderedPageBreak/>
              <w:t>Задание 1</w:t>
            </w:r>
          </w:p>
          <w:p w:rsidR="001A59B4" w:rsidRPr="00180FA0" w:rsidRDefault="001A59B4" w:rsidP="001A59B4">
            <w:pPr>
              <w:widowControl w:val="0"/>
              <w:jc w:val="both"/>
              <w:rPr>
                <w:color w:val="000000" w:themeColor="text1"/>
                <w:sz w:val="24"/>
                <w:szCs w:val="24"/>
              </w:rPr>
            </w:pPr>
            <w:r w:rsidRPr="00180FA0">
              <w:rPr>
                <w:color w:val="000000" w:themeColor="text1"/>
                <w:sz w:val="24"/>
                <w:szCs w:val="24"/>
              </w:rPr>
              <w:t xml:space="preserve">На примере анализа проблем территориального развития конкретного региона (проблема выбирается в соответствии с темой диссертационного исследования) </w:t>
            </w:r>
            <w:r w:rsidRPr="00180FA0">
              <w:rPr>
                <w:color w:val="000000" w:themeColor="text1"/>
                <w:sz w:val="24"/>
                <w:szCs w:val="24"/>
              </w:rPr>
              <w:lastRenderedPageBreak/>
              <w:t>предложите методы поиска данных в различных источниках для решения поставленных исследовательских задач. На основе анализа полученных данных подготовьте аналитические материалы по исследуемой проблеме.</w:t>
            </w:r>
          </w:p>
          <w:p w:rsidR="00EB04D1" w:rsidRPr="00180FA0" w:rsidRDefault="00EB04D1" w:rsidP="00EB04D1">
            <w:pPr>
              <w:widowControl w:val="0"/>
              <w:jc w:val="center"/>
              <w:rPr>
                <w:b/>
                <w:color w:val="000000" w:themeColor="text1"/>
                <w:sz w:val="24"/>
                <w:szCs w:val="24"/>
              </w:rPr>
            </w:pPr>
            <w:r w:rsidRPr="00180FA0">
              <w:rPr>
                <w:b/>
                <w:color w:val="000000" w:themeColor="text1"/>
                <w:sz w:val="24"/>
                <w:szCs w:val="24"/>
              </w:rPr>
              <w:t>Задание 2</w:t>
            </w:r>
          </w:p>
          <w:p w:rsidR="00EB04D1" w:rsidRPr="00180FA0" w:rsidRDefault="00EB04D1" w:rsidP="00EB04D1">
            <w:pPr>
              <w:pStyle w:val="af"/>
              <w:numPr>
                <w:ilvl w:val="0"/>
                <w:numId w:val="43"/>
              </w:numPr>
              <w:tabs>
                <w:tab w:val="left" w:pos="106"/>
              </w:tabs>
              <w:ind w:left="54" w:firstLine="306"/>
              <w:rPr>
                <w:rFonts w:ascii="Times New Roman" w:hAnsi="Times New Roman"/>
                <w:b/>
                <w:color w:val="000000" w:themeColor="text1"/>
                <w:sz w:val="24"/>
                <w:szCs w:val="24"/>
              </w:rPr>
            </w:pPr>
            <w:r w:rsidRPr="00180FA0">
              <w:rPr>
                <w:rFonts w:ascii="Times New Roman" w:hAnsi="Times New Roman"/>
                <w:color w:val="000000" w:themeColor="text1"/>
                <w:sz w:val="24"/>
                <w:szCs w:val="28"/>
              </w:rPr>
              <w:t xml:space="preserve">На примере конкретного региона/муниципального образования опишите его ключевые проблемы социально-экономического развития (используйте  статистические данные, </w:t>
            </w:r>
            <w:r w:rsidRPr="00180FA0">
              <w:rPr>
                <w:rFonts w:ascii="Times New Roman" w:hAnsi="Times New Roman"/>
                <w:color w:val="000000" w:themeColor="text1"/>
                <w:sz w:val="24"/>
                <w:szCs w:val="28"/>
                <w:shd w:val="clear" w:color="auto" w:fill="FFFFFF"/>
              </w:rPr>
              <w:t>результаты контент-анализа отзывов жителей).</w:t>
            </w:r>
          </w:p>
          <w:p w:rsidR="00EB04D1" w:rsidRPr="00180FA0" w:rsidRDefault="00EB04D1" w:rsidP="00EB04D1">
            <w:pPr>
              <w:pStyle w:val="af"/>
              <w:numPr>
                <w:ilvl w:val="0"/>
                <w:numId w:val="43"/>
              </w:numPr>
              <w:tabs>
                <w:tab w:val="left" w:pos="106"/>
              </w:tabs>
              <w:ind w:left="54" w:firstLine="306"/>
              <w:rPr>
                <w:rFonts w:ascii="Times New Roman" w:hAnsi="Times New Roman"/>
                <w:b/>
                <w:color w:val="000000" w:themeColor="text1"/>
                <w:sz w:val="24"/>
                <w:szCs w:val="24"/>
              </w:rPr>
            </w:pPr>
            <w:r w:rsidRPr="00180FA0">
              <w:rPr>
                <w:rFonts w:ascii="Times New Roman" w:hAnsi="Times New Roman"/>
                <w:color w:val="000000" w:themeColor="text1"/>
                <w:sz w:val="24"/>
                <w:szCs w:val="24"/>
              </w:rPr>
              <w:t>Опираясь на современные информационно-коммуникационные технологии, разработайте визуальный контент, иллюстрирующий полученные Вами результаты. Используйте современные инструменты визуализации данных.</w:t>
            </w:r>
          </w:p>
          <w:p w:rsidR="00EB04D1" w:rsidRPr="00180FA0" w:rsidRDefault="00EB04D1" w:rsidP="00EB04D1">
            <w:pPr>
              <w:widowControl w:val="0"/>
              <w:jc w:val="center"/>
              <w:rPr>
                <w:b/>
                <w:color w:val="000000" w:themeColor="text1"/>
                <w:sz w:val="24"/>
                <w:szCs w:val="24"/>
              </w:rPr>
            </w:pPr>
            <w:r w:rsidRPr="00180FA0">
              <w:rPr>
                <w:b/>
                <w:color w:val="000000" w:themeColor="text1"/>
                <w:sz w:val="24"/>
                <w:szCs w:val="24"/>
              </w:rPr>
              <w:t>Задание 3</w:t>
            </w:r>
          </w:p>
          <w:p w:rsidR="005779FA" w:rsidRPr="00180FA0" w:rsidRDefault="0072091B" w:rsidP="00EB04D1">
            <w:pPr>
              <w:widowControl w:val="0"/>
              <w:ind w:left="37"/>
              <w:rPr>
                <w:color w:val="000000" w:themeColor="text1"/>
                <w:sz w:val="24"/>
                <w:szCs w:val="28"/>
              </w:rPr>
            </w:pPr>
            <w:r w:rsidRPr="00180FA0">
              <w:rPr>
                <w:color w:val="000000" w:themeColor="text1"/>
                <w:sz w:val="24"/>
                <w:szCs w:val="28"/>
              </w:rPr>
              <w:t xml:space="preserve">Проведите анализ ключевых проблем использования информационно-коммуникационных технологий в практике взаимодействия власти и населения (на примере конкретного муниципального образования). </w:t>
            </w:r>
            <w:r w:rsidR="005779FA" w:rsidRPr="00180FA0">
              <w:rPr>
                <w:color w:val="000000" w:themeColor="text1"/>
                <w:sz w:val="24"/>
                <w:szCs w:val="28"/>
              </w:rPr>
              <w:t>Дайте оценку:</w:t>
            </w:r>
          </w:p>
          <w:p w:rsidR="005779FA" w:rsidRPr="00180FA0" w:rsidRDefault="005779FA" w:rsidP="005779FA">
            <w:pPr>
              <w:pStyle w:val="af"/>
              <w:widowControl w:val="0"/>
              <w:ind w:left="37" w:firstLine="0"/>
              <w:rPr>
                <w:rFonts w:ascii="Times New Roman" w:hAnsi="Times New Roman"/>
                <w:color w:val="000000" w:themeColor="text1"/>
                <w:sz w:val="24"/>
                <w:szCs w:val="28"/>
              </w:rPr>
            </w:pPr>
            <w:r w:rsidRPr="00180FA0">
              <w:rPr>
                <w:rFonts w:ascii="Times New Roman" w:hAnsi="Times New Roman"/>
                <w:color w:val="000000" w:themeColor="text1"/>
                <w:sz w:val="24"/>
                <w:szCs w:val="28"/>
              </w:rPr>
              <w:t xml:space="preserve">- эффективности </w:t>
            </w:r>
            <w:r w:rsidR="0072091B" w:rsidRPr="00180FA0">
              <w:rPr>
                <w:rFonts w:ascii="Times New Roman" w:hAnsi="Times New Roman"/>
                <w:color w:val="000000" w:themeColor="text1"/>
                <w:sz w:val="24"/>
                <w:szCs w:val="28"/>
              </w:rPr>
              <w:t xml:space="preserve">сайта </w:t>
            </w:r>
            <w:r w:rsidR="0072091B" w:rsidRPr="00180FA0">
              <w:rPr>
                <w:rFonts w:ascii="Times New Roman" w:hAnsi="Times New Roman"/>
                <w:color w:val="000000" w:themeColor="text1"/>
                <w:sz w:val="24"/>
                <w:szCs w:val="28"/>
              </w:rPr>
              <w:lastRenderedPageBreak/>
              <w:t xml:space="preserve">Администрации </w:t>
            </w:r>
            <w:r w:rsidRPr="00180FA0">
              <w:rPr>
                <w:rFonts w:ascii="Times New Roman" w:hAnsi="Times New Roman"/>
                <w:color w:val="000000" w:themeColor="text1"/>
                <w:sz w:val="24"/>
                <w:szCs w:val="28"/>
              </w:rPr>
              <w:t>муниципального образования/региона (структура, обновление информации, типизация представления информации, учет интересов различных целевых групп)</w:t>
            </w:r>
            <w:r w:rsidR="003B1555" w:rsidRPr="00180FA0">
              <w:rPr>
                <w:rFonts w:ascii="Times New Roman" w:hAnsi="Times New Roman"/>
                <w:color w:val="000000" w:themeColor="text1"/>
                <w:sz w:val="24"/>
                <w:szCs w:val="28"/>
              </w:rPr>
              <w:t xml:space="preserve">. Разработайте предложения развития сайта Администрации в двух направлениях: как источника информации для различных целевых групп населения, а также как площадки взаимодействий власти и населения. </w:t>
            </w:r>
          </w:p>
          <w:p w:rsidR="0072091B" w:rsidRPr="00180FA0" w:rsidRDefault="005779FA" w:rsidP="005779FA">
            <w:pPr>
              <w:pStyle w:val="af"/>
              <w:widowControl w:val="0"/>
              <w:ind w:left="37" w:firstLine="0"/>
              <w:rPr>
                <w:rFonts w:ascii="Times New Roman" w:hAnsi="Times New Roman"/>
                <w:color w:val="000000" w:themeColor="text1"/>
                <w:sz w:val="24"/>
                <w:szCs w:val="28"/>
              </w:rPr>
            </w:pPr>
            <w:r w:rsidRPr="00180FA0">
              <w:rPr>
                <w:rFonts w:ascii="Times New Roman" w:hAnsi="Times New Roman"/>
                <w:color w:val="000000" w:themeColor="text1"/>
                <w:sz w:val="24"/>
                <w:szCs w:val="28"/>
              </w:rPr>
              <w:t>-</w:t>
            </w:r>
            <w:r w:rsidR="0072091B" w:rsidRPr="00180FA0">
              <w:rPr>
                <w:rFonts w:ascii="Times New Roman" w:hAnsi="Times New Roman"/>
                <w:color w:val="000000" w:themeColor="text1"/>
                <w:sz w:val="24"/>
                <w:szCs w:val="28"/>
              </w:rPr>
              <w:t xml:space="preserve"> </w:t>
            </w:r>
            <w:r w:rsidRPr="00180FA0">
              <w:rPr>
                <w:rFonts w:ascii="Times New Roman" w:hAnsi="Times New Roman"/>
                <w:color w:val="000000" w:themeColor="text1"/>
                <w:sz w:val="24"/>
                <w:szCs w:val="28"/>
              </w:rPr>
              <w:t xml:space="preserve">использование ИКТ при оказании населению </w:t>
            </w:r>
            <w:r w:rsidR="0072091B" w:rsidRPr="00180FA0">
              <w:rPr>
                <w:rFonts w:ascii="Times New Roman" w:hAnsi="Times New Roman"/>
                <w:color w:val="000000" w:themeColor="text1"/>
                <w:sz w:val="24"/>
                <w:szCs w:val="28"/>
              </w:rPr>
              <w:t>государственных и муниципальных услуг</w:t>
            </w:r>
            <w:r w:rsidRPr="00180FA0">
              <w:rPr>
                <w:rFonts w:ascii="Times New Roman" w:hAnsi="Times New Roman"/>
                <w:color w:val="000000" w:themeColor="text1"/>
                <w:sz w:val="24"/>
                <w:szCs w:val="28"/>
              </w:rPr>
              <w:t xml:space="preserve"> </w:t>
            </w:r>
          </w:p>
          <w:p w:rsidR="004E1142" w:rsidRPr="00180FA0" w:rsidRDefault="004E1142" w:rsidP="003B1555">
            <w:pPr>
              <w:widowControl w:val="0"/>
              <w:jc w:val="both"/>
              <w:rPr>
                <w:color w:val="000000" w:themeColor="text1"/>
                <w:sz w:val="24"/>
                <w:szCs w:val="24"/>
              </w:rPr>
            </w:pPr>
          </w:p>
        </w:tc>
      </w:tr>
      <w:tr w:rsidR="00180FA0" w:rsidRPr="00180FA0" w:rsidTr="00887B79">
        <w:tc>
          <w:tcPr>
            <w:tcW w:w="2219" w:type="dxa"/>
          </w:tcPr>
          <w:p w:rsidR="004E1142" w:rsidRPr="00180FA0" w:rsidRDefault="004E1142" w:rsidP="00474F54">
            <w:pPr>
              <w:widowControl w:val="0"/>
              <w:tabs>
                <w:tab w:val="left" w:pos="540"/>
              </w:tabs>
              <w:autoSpaceDE w:val="0"/>
              <w:autoSpaceDN w:val="0"/>
              <w:adjustRightInd w:val="0"/>
              <w:rPr>
                <w:color w:val="000000" w:themeColor="text1"/>
                <w:sz w:val="24"/>
                <w:szCs w:val="24"/>
              </w:rPr>
            </w:pPr>
            <w:r w:rsidRPr="00180FA0">
              <w:rPr>
                <w:noProof/>
                <w:color w:val="000000" w:themeColor="text1"/>
                <w:sz w:val="24"/>
                <w:szCs w:val="24"/>
              </w:rPr>
              <w:lastRenderedPageBreak/>
              <w:t>ПК-3</w:t>
            </w:r>
          </w:p>
        </w:tc>
        <w:tc>
          <w:tcPr>
            <w:tcW w:w="2329" w:type="dxa"/>
          </w:tcPr>
          <w:p w:rsidR="004E1142" w:rsidRPr="00180FA0" w:rsidRDefault="004E1142" w:rsidP="00474F54">
            <w:pPr>
              <w:widowControl w:val="0"/>
              <w:tabs>
                <w:tab w:val="left" w:pos="540"/>
              </w:tabs>
              <w:autoSpaceDE w:val="0"/>
              <w:autoSpaceDN w:val="0"/>
              <w:adjustRightInd w:val="0"/>
              <w:jc w:val="both"/>
              <w:rPr>
                <w:color w:val="000000" w:themeColor="text1"/>
                <w:sz w:val="24"/>
                <w:szCs w:val="24"/>
              </w:rPr>
            </w:pPr>
            <w:r w:rsidRPr="00180FA0">
              <w:rPr>
                <w:noProof/>
                <w:color w:val="000000" w:themeColor="text1"/>
                <w:sz w:val="24"/>
                <w:szCs w:val="24"/>
              </w:rPr>
              <w:t>Способность 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w:t>
            </w:r>
          </w:p>
        </w:tc>
        <w:tc>
          <w:tcPr>
            <w:tcW w:w="2792" w:type="dxa"/>
          </w:tcPr>
          <w:p w:rsidR="008F54D9" w:rsidRPr="00180FA0" w:rsidRDefault="008F54D9" w:rsidP="008F54D9">
            <w:pPr>
              <w:pStyle w:val="Style2"/>
              <w:numPr>
                <w:ilvl w:val="0"/>
                <w:numId w:val="44"/>
              </w:numPr>
              <w:spacing w:line="240" w:lineRule="auto"/>
              <w:ind w:left="-6" w:firstLine="366"/>
              <w:rPr>
                <w:rStyle w:val="FontStyle12"/>
                <w:rFonts w:eastAsia="Calibri"/>
                <w:color w:val="000000" w:themeColor="text1"/>
                <w:sz w:val="24"/>
              </w:rPr>
            </w:pPr>
            <w:r w:rsidRPr="00180FA0">
              <w:rPr>
                <w:rStyle w:val="FontStyle12"/>
                <w:rFonts w:eastAsia="Calibri"/>
                <w:color w:val="000000" w:themeColor="text1"/>
                <w:sz w:val="24"/>
              </w:rPr>
              <w:t xml:space="preserve">Анализирует современные тенденции трансформации и развития социальных, экономических и политических процессов в российском социуме и мировом сообществе. </w:t>
            </w:r>
          </w:p>
          <w:p w:rsidR="008F54D9" w:rsidRPr="00180FA0" w:rsidRDefault="008F54D9" w:rsidP="008F54D9">
            <w:pPr>
              <w:pStyle w:val="Style2"/>
              <w:numPr>
                <w:ilvl w:val="0"/>
                <w:numId w:val="44"/>
              </w:numPr>
              <w:spacing w:line="240" w:lineRule="auto"/>
              <w:ind w:left="-6" w:firstLine="366"/>
              <w:rPr>
                <w:rFonts w:eastAsia="Calibri"/>
                <w:color w:val="000000" w:themeColor="text1"/>
                <w:szCs w:val="26"/>
              </w:rPr>
            </w:pPr>
            <w:r w:rsidRPr="00180FA0">
              <w:rPr>
                <w:rStyle w:val="FontStyle12"/>
                <w:rFonts w:eastAsia="Calibri"/>
                <w:color w:val="000000" w:themeColor="text1"/>
                <w:sz w:val="24"/>
              </w:rPr>
              <w:t>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rsidR="004E1142" w:rsidRPr="00180FA0" w:rsidRDefault="004E1142" w:rsidP="008F54D9">
            <w:pPr>
              <w:pStyle w:val="af"/>
              <w:tabs>
                <w:tab w:val="left" w:pos="175"/>
                <w:tab w:val="left" w:pos="430"/>
              </w:tabs>
              <w:spacing w:after="160" w:line="259" w:lineRule="auto"/>
              <w:ind w:left="279" w:firstLine="0"/>
              <w:contextualSpacing/>
              <w:rPr>
                <w:rFonts w:ascii="Times New Roman" w:hAnsi="Times New Roman"/>
                <w:color w:val="000000" w:themeColor="text1"/>
                <w:sz w:val="24"/>
                <w:szCs w:val="24"/>
              </w:rPr>
            </w:pPr>
          </w:p>
        </w:tc>
        <w:tc>
          <w:tcPr>
            <w:tcW w:w="2867" w:type="dxa"/>
          </w:tcPr>
          <w:p w:rsidR="004E1142" w:rsidRPr="00180FA0" w:rsidRDefault="004E1142" w:rsidP="00B31D87">
            <w:pPr>
              <w:widowControl w:val="0"/>
              <w:jc w:val="center"/>
              <w:rPr>
                <w:b/>
                <w:color w:val="000000" w:themeColor="text1"/>
                <w:sz w:val="24"/>
                <w:szCs w:val="24"/>
              </w:rPr>
            </w:pPr>
            <w:r w:rsidRPr="00180FA0">
              <w:rPr>
                <w:b/>
                <w:color w:val="000000" w:themeColor="text1"/>
                <w:sz w:val="24"/>
                <w:szCs w:val="24"/>
              </w:rPr>
              <w:t>Задание 1</w:t>
            </w:r>
          </w:p>
          <w:p w:rsidR="008F54D9" w:rsidRPr="00180FA0" w:rsidRDefault="008F54D9" w:rsidP="008F54D9">
            <w:pPr>
              <w:widowControl w:val="0"/>
              <w:jc w:val="both"/>
              <w:rPr>
                <w:b/>
                <w:color w:val="000000" w:themeColor="text1"/>
                <w:sz w:val="24"/>
                <w:szCs w:val="24"/>
              </w:rPr>
            </w:pPr>
            <w:r w:rsidRPr="00180FA0">
              <w:rPr>
                <w:color w:val="000000" w:themeColor="text1"/>
                <w:sz w:val="23"/>
                <w:szCs w:val="23"/>
              </w:rPr>
              <w:t xml:space="preserve">Опираясь на статистические данные, результаты  социологических исследований определите и обоснуйте ключевые </w:t>
            </w:r>
            <w:r w:rsidRPr="00180FA0">
              <w:rPr>
                <w:noProof/>
                <w:color w:val="000000" w:themeColor="text1"/>
                <w:sz w:val="24"/>
                <w:szCs w:val="24"/>
              </w:rPr>
              <w:t>тенденции трансформации и развития социальных, экономических и политических процессов (на примере конкретного города/региона)</w:t>
            </w:r>
          </w:p>
          <w:p w:rsidR="004E1142" w:rsidRPr="00180FA0" w:rsidRDefault="004E1142" w:rsidP="0003342D">
            <w:pPr>
              <w:widowControl w:val="0"/>
              <w:jc w:val="center"/>
              <w:rPr>
                <w:b/>
                <w:color w:val="000000" w:themeColor="text1"/>
                <w:sz w:val="24"/>
                <w:szCs w:val="24"/>
              </w:rPr>
            </w:pPr>
            <w:r w:rsidRPr="00180FA0">
              <w:rPr>
                <w:b/>
                <w:color w:val="000000" w:themeColor="text1"/>
                <w:sz w:val="24"/>
                <w:szCs w:val="24"/>
              </w:rPr>
              <w:t>Задание 2</w:t>
            </w:r>
          </w:p>
          <w:p w:rsidR="00CF1D5E" w:rsidRPr="00180FA0" w:rsidRDefault="00CF1D5E" w:rsidP="00CF1D5E">
            <w:pPr>
              <w:jc w:val="both"/>
              <w:rPr>
                <w:color w:val="000000" w:themeColor="text1"/>
              </w:rPr>
            </w:pPr>
            <w:r w:rsidRPr="00180FA0">
              <w:rPr>
                <w:color w:val="000000" w:themeColor="text1"/>
              </w:rPr>
              <w:t xml:space="preserve">На примере конкретного города разработайте предложения по  формированию маркетинговой стратегии территории по следующему плану: Определение целей территориального маркетинга. Анализ внешней среды развития территории. Определение внешних и внутренних потребностей территории. Определение параметров </w:t>
            </w:r>
            <w:r w:rsidRPr="00180FA0">
              <w:rPr>
                <w:color w:val="000000" w:themeColor="text1"/>
              </w:rPr>
              <w:lastRenderedPageBreak/>
              <w:t>территориального продукта (использование имеющихся и создание новых местных преимуществ). Разработка стратегии маркетинга. Разработка плана конкретных действий и продвижение территории на рынке территорий.</w:t>
            </w:r>
          </w:p>
          <w:p w:rsidR="004E1142" w:rsidRPr="00180FA0" w:rsidRDefault="004E1142" w:rsidP="00FF3015">
            <w:pPr>
              <w:jc w:val="both"/>
              <w:rPr>
                <w:b/>
                <w:bCs/>
                <w:color w:val="000000" w:themeColor="text1"/>
                <w:sz w:val="24"/>
                <w:szCs w:val="24"/>
              </w:rPr>
            </w:pPr>
          </w:p>
        </w:tc>
      </w:tr>
    </w:tbl>
    <w:p w:rsidR="004C162C" w:rsidRPr="00180FA0" w:rsidRDefault="004C162C" w:rsidP="004C162C">
      <w:pPr>
        <w:spacing w:after="160" w:line="259" w:lineRule="auto"/>
        <w:jc w:val="right"/>
        <w:rPr>
          <w:color w:val="000000" w:themeColor="text1"/>
          <w:sz w:val="28"/>
          <w:szCs w:val="28"/>
        </w:rPr>
      </w:pPr>
    </w:p>
    <w:bookmarkEnd w:id="5"/>
    <w:p w:rsidR="00887B79" w:rsidRPr="00180FA0" w:rsidRDefault="005A2ADC" w:rsidP="00887B79">
      <w:pPr>
        <w:rPr>
          <w:b/>
          <w:color w:val="000000" w:themeColor="text1"/>
          <w:sz w:val="44"/>
          <w:szCs w:val="44"/>
          <w:lang w:eastAsia="en-US"/>
        </w:rPr>
      </w:pPr>
      <w:r w:rsidRPr="00180FA0">
        <w:rPr>
          <w:b/>
          <w:color w:val="000000" w:themeColor="text1"/>
          <w:sz w:val="28"/>
          <w:szCs w:val="28"/>
          <w:lang w:eastAsia="en-US"/>
        </w:rPr>
        <w:t xml:space="preserve">Перечень вопросов для подготовки к </w:t>
      </w:r>
      <w:r w:rsidR="00DB52B8" w:rsidRPr="00180FA0">
        <w:rPr>
          <w:b/>
          <w:color w:val="000000" w:themeColor="text1"/>
          <w:sz w:val="28"/>
          <w:szCs w:val="28"/>
          <w:lang w:eastAsia="en-US"/>
        </w:rPr>
        <w:t>зачету</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Сущность и содержание социального управления.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Системный подход к анализу процессов социального управления.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Ситуационный подход к анализу процессов социального управления</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Социальные институты в механизме управления обществом.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Изменение управленческих функций социальных институтов в условиях современного общества.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Современные социально-экономические и политические процессы: понятие и свойства.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Методы исследования социально-экономических и политических процессов развития территории.</w:t>
      </w:r>
    </w:p>
    <w:p w:rsidR="00306E79" w:rsidRPr="00180FA0" w:rsidRDefault="00306E79"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Стратегическое планирование: ключевые требования и подходы</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Муниципальное образование как система: основные элементы и современные тенденции развития</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Модель «сити-менеджмент» в современной практике муниципального управления</w:t>
      </w:r>
    </w:p>
    <w:p w:rsidR="008A0DB2"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Концепции организации планировки и застройки территории города.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Городское хозяйство и его структура. </w:t>
      </w:r>
    </w:p>
    <w:p w:rsidR="00721CEA" w:rsidRPr="00180FA0" w:rsidRDefault="00721CEA" w:rsidP="00721CE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Стратегии взаимодействия власти и бизнеса. </w:t>
      </w:r>
    </w:p>
    <w:p w:rsidR="00721CEA" w:rsidRPr="00180FA0" w:rsidRDefault="00721CEA" w:rsidP="00721CE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Ресурсы и ограничения развития партнерских взаимодействий бизнеса и власти в современных условиях. </w:t>
      </w:r>
    </w:p>
    <w:p w:rsidR="00721CEA" w:rsidRPr="00180FA0" w:rsidRDefault="00721CEA" w:rsidP="00721CE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Проблемы и перспективы реализации проектов государственно-частного и муниципального-частного партнерства в современных российских условиях.</w:t>
      </w:r>
    </w:p>
    <w:p w:rsidR="00721CEA" w:rsidRPr="00180FA0" w:rsidRDefault="00721CEA" w:rsidP="00721CE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hAnsi="Times New Roman"/>
          <w:color w:val="000000" w:themeColor="text1"/>
          <w:sz w:val="28"/>
          <w:szCs w:val="28"/>
        </w:rPr>
        <w:t xml:space="preserve">Взаимодействие муниципальной власти и населения: проблемы и перспективы интеграции усилий местных сообществ. </w:t>
      </w:r>
    </w:p>
    <w:p w:rsidR="00721CEA" w:rsidRPr="00180FA0" w:rsidRDefault="00721CEA" w:rsidP="00721CE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Инициативное бюджетирование как механизм территориального развития. </w:t>
      </w:r>
    </w:p>
    <w:p w:rsidR="00721CEA" w:rsidRPr="00180FA0" w:rsidRDefault="00721CEA" w:rsidP="00721CEA">
      <w:pPr>
        <w:pStyle w:val="af"/>
        <w:numPr>
          <w:ilvl w:val="0"/>
          <w:numId w:val="39"/>
        </w:numPr>
        <w:shd w:val="clear" w:color="auto" w:fill="FFFFFF"/>
        <w:tabs>
          <w:tab w:val="left" w:pos="851"/>
        </w:tabs>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Возможности развития системы потребительской кооперации в новых экономических условиях. </w:t>
      </w:r>
    </w:p>
    <w:p w:rsidR="00721CEA" w:rsidRPr="00180FA0" w:rsidRDefault="00721CEA" w:rsidP="00721CEA">
      <w:pPr>
        <w:pStyle w:val="af"/>
        <w:numPr>
          <w:ilvl w:val="0"/>
          <w:numId w:val="39"/>
        </w:numPr>
        <w:shd w:val="clear" w:color="auto" w:fill="FFFFFF"/>
        <w:tabs>
          <w:tab w:val="left" w:pos="851"/>
        </w:tabs>
        <w:ind w:left="0" w:firstLine="709"/>
        <w:contextualSpacing/>
        <w:rPr>
          <w:rFonts w:ascii="Times New Roman" w:hAnsi="Times New Roman"/>
          <w:color w:val="000000" w:themeColor="text1"/>
          <w:sz w:val="28"/>
          <w:szCs w:val="28"/>
        </w:rPr>
      </w:pPr>
      <w:r w:rsidRPr="00180FA0">
        <w:rPr>
          <w:rFonts w:ascii="Times New Roman" w:eastAsia="Calibri" w:hAnsi="Times New Roman"/>
          <w:color w:val="000000" w:themeColor="text1"/>
          <w:sz w:val="28"/>
          <w:szCs w:val="28"/>
        </w:rPr>
        <w:t xml:space="preserve">Доверие как фактор развития социального партнерства власти и населения в процессе достижения целей территориального развития.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TimesNewRomanPSMT" w:hAnsi="Times New Roman"/>
          <w:color w:val="000000" w:themeColor="text1"/>
          <w:sz w:val="28"/>
          <w:szCs w:val="28"/>
        </w:rPr>
      </w:pPr>
      <w:r w:rsidRPr="00180FA0">
        <w:rPr>
          <w:rFonts w:ascii="Times New Roman" w:eastAsia="Calibri" w:hAnsi="Times New Roman"/>
          <w:color w:val="000000" w:themeColor="text1"/>
          <w:sz w:val="28"/>
          <w:szCs w:val="28"/>
        </w:rPr>
        <w:lastRenderedPageBreak/>
        <w:t>Сущность маркетингового управления как основы обеспечения конкурентоспособности российских территорий.</w:t>
      </w:r>
      <w:r w:rsidRPr="00180FA0">
        <w:rPr>
          <w:rFonts w:ascii="Times New Roman" w:eastAsia="TimesNewRomanPSMT" w:hAnsi="Times New Roman"/>
          <w:color w:val="000000" w:themeColor="text1"/>
          <w:sz w:val="28"/>
          <w:szCs w:val="28"/>
        </w:rPr>
        <w:t xml:space="preserve">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Маркетинг территории: основные понятия и подходы.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Современные тенденции развития маркетинга территорий.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Calibri" w:hAnsi="Times New Roman"/>
          <w:color w:val="000000" w:themeColor="text1"/>
          <w:sz w:val="28"/>
          <w:szCs w:val="28"/>
        </w:rPr>
        <w:t xml:space="preserve">Проведение маркетинговых исследований.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Calibri" w:hAnsi="Times New Roman"/>
          <w:color w:val="000000" w:themeColor="text1"/>
          <w:sz w:val="28"/>
          <w:szCs w:val="28"/>
        </w:rPr>
      </w:pPr>
      <w:r w:rsidRPr="00180FA0">
        <w:rPr>
          <w:rFonts w:ascii="Times New Roman" w:eastAsia="TimesNewRomanPSMT" w:hAnsi="Times New Roman"/>
          <w:color w:val="000000" w:themeColor="text1"/>
          <w:sz w:val="28"/>
          <w:szCs w:val="28"/>
        </w:rPr>
        <w:t xml:space="preserve">Продвижение территориального продукта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TimesNewRomanPSMT" w:hAnsi="Times New Roman"/>
          <w:color w:val="000000" w:themeColor="text1"/>
          <w:sz w:val="28"/>
          <w:szCs w:val="28"/>
        </w:rPr>
      </w:pPr>
      <w:r w:rsidRPr="00180FA0">
        <w:rPr>
          <w:rFonts w:ascii="Times New Roman" w:eastAsia="TimesNewRomanPSMT" w:hAnsi="Times New Roman"/>
          <w:color w:val="000000" w:themeColor="text1"/>
          <w:sz w:val="28"/>
          <w:szCs w:val="28"/>
        </w:rPr>
        <w:t xml:space="preserve">Механизм оценки конкурентоспособности территории.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eastAsia="TimesNewRomanPSMT" w:hAnsi="Times New Roman"/>
          <w:color w:val="000000" w:themeColor="text1"/>
          <w:sz w:val="28"/>
          <w:szCs w:val="28"/>
        </w:rPr>
      </w:pPr>
      <w:r w:rsidRPr="00180FA0">
        <w:rPr>
          <w:rFonts w:ascii="Times New Roman" w:eastAsia="TimesNewRomanPSMT" w:hAnsi="Times New Roman"/>
          <w:color w:val="000000" w:themeColor="text1"/>
          <w:sz w:val="28"/>
          <w:szCs w:val="28"/>
        </w:rPr>
        <w:t xml:space="preserve">Межмуниципальное сотрудничество как механизм интеграции ресурсов территорий </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hAnsi="Times New Roman"/>
          <w:color w:val="000000" w:themeColor="text1"/>
          <w:sz w:val="28"/>
          <w:szCs w:val="28"/>
        </w:rPr>
      </w:pPr>
      <w:r w:rsidRPr="00180FA0">
        <w:rPr>
          <w:rFonts w:ascii="Times New Roman" w:eastAsia="TimesNewRomanPSMT" w:hAnsi="Times New Roman"/>
          <w:color w:val="000000" w:themeColor="text1"/>
          <w:sz w:val="28"/>
          <w:szCs w:val="28"/>
        </w:rPr>
        <w:t>Формирование маркетинговой стратегии территории</w:t>
      </w:r>
    </w:p>
    <w:p w:rsidR="00721CEA" w:rsidRPr="00180FA0" w:rsidRDefault="00721CEA" w:rsidP="00721CEA">
      <w:pPr>
        <w:pStyle w:val="af"/>
        <w:numPr>
          <w:ilvl w:val="0"/>
          <w:numId w:val="39"/>
        </w:numPr>
        <w:autoSpaceDE w:val="0"/>
        <w:autoSpaceDN w:val="0"/>
        <w:adjustRightInd w:val="0"/>
        <w:ind w:left="0" w:firstLine="709"/>
        <w:contextualSpacing/>
        <w:rPr>
          <w:rFonts w:ascii="Times New Roman" w:hAnsi="Times New Roman"/>
          <w:color w:val="000000" w:themeColor="text1"/>
          <w:sz w:val="28"/>
          <w:szCs w:val="28"/>
        </w:rPr>
      </w:pPr>
      <w:r w:rsidRPr="00180FA0">
        <w:rPr>
          <w:rFonts w:ascii="Times New Roman" w:eastAsia="TimesNewRomanPSMT" w:hAnsi="Times New Roman"/>
          <w:color w:val="000000" w:themeColor="text1"/>
          <w:sz w:val="28"/>
          <w:szCs w:val="28"/>
        </w:rPr>
        <w:t xml:space="preserve">Территориальный бренд </w:t>
      </w:r>
    </w:p>
    <w:p w:rsidR="007D748B" w:rsidRPr="00180FA0" w:rsidRDefault="007D748B" w:rsidP="00BC20D2">
      <w:pPr>
        <w:pStyle w:val="53"/>
        <w:shd w:val="clear" w:color="auto" w:fill="auto"/>
        <w:tabs>
          <w:tab w:val="left" w:pos="517"/>
          <w:tab w:val="left" w:pos="851"/>
        </w:tabs>
        <w:spacing w:before="0" w:line="240" w:lineRule="auto"/>
        <w:ind w:firstLine="0"/>
        <w:rPr>
          <w:color w:val="000000" w:themeColor="text1"/>
          <w:sz w:val="24"/>
          <w:szCs w:val="24"/>
        </w:rPr>
      </w:pPr>
    </w:p>
    <w:p w:rsidR="00DF4700" w:rsidRPr="00180FA0" w:rsidRDefault="00DF4700" w:rsidP="00DF4700">
      <w:pPr>
        <w:rPr>
          <w:b/>
          <w:color w:val="000000" w:themeColor="text1"/>
          <w:sz w:val="28"/>
          <w:szCs w:val="28"/>
        </w:rPr>
      </w:pPr>
      <w:r w:rsidRPr="00180FA0">
        <w:rPr>
          <w:color w:val="000000" w:themeColor="text1"/>
          <w:sz w:val="28"/>
          <w:szCs w:val="28"/>
        </w:rPr>
        <w:t>8</w:t>
      </w:r>
      <w:r w:rsidRPr="00180FA0">
        <w:rPr>
          <w:b/>
          <w:bCs/>
          <w:color w:val="000000" w:themeColor="text1"/>
          <w:sz w:val="28"/>
          <w:szCs w:val="28"/>
        </w:rPr>
        <w:t>. Перечень основной и дополнительной учебной литературы, необходимой для освоения дисциплины.</w:t>
      </w:r>
    </w:p>
    <w:p w:rsidR="00DF4700" w:rsidRPr="00180FA0" w:rsidRDefault="00DF4700" w:rsidP="00DF4700">
      <w:pPr>
        <w:jc w:val="center"/>
        <w:rPr>
          <w:b/>
          <w:bCs/>
          <w:color w:val="000000" w:themeColor="text1"/>
          <w:sz w:val="28"/>
          <w:szCs w:val="28"/>
        </w:rPr>
      </w:pPr>
    </w:p>
    <w:p w:rsidR="007F645D" w:rsidRPr="00180FA0" w:rsidRDefault="007F645D" w:rsidP="007F645D">
      <w:pPr>
        <w:jc w:val="center"/>
        <w:rPr>
          <w:b/>
          <w:bCs/>
          <w:color w:val="000000" w:themeColor="text1"/>
          <w:sz w:val="28"/>
          <w:szCs w:val="28"/>
        </w:rPr>
      </w:pPr>
      <w:r w:rsidRPr="00180FA0">
        <w:rPr>
          <w:b/>
          <w:bCs/>
          <w:color w:val="000000" w:themeColor="text1"/>
          <w:sz w:val="28"/>
          <w:szCs w:val="28"/>
        </w:rPr>
        <w:t>Основная литература</w:t>
      </w:r>
    </w:p>
    <w:p w:rsidR="007F645D" w:rsidRPr="00180FA0" w:rsidRDefault="007F645D" w:rsidP="007F645D">
      <w:pPr>
        <w:tabs>
          <w:tab w:val="left" w:pos="0"/>
          <w:tab w:val="left" w:pos="142"/>
          <w:tab w:val="left" w:pos="851"/>
        </w:tabs>
        <w:ind w:firstLine="709"/>
        <w:jc w:val="both"/>
        <w:rPr>
          <w:color w:val="000000" w:themeColor="text1"/>
          <w:sz w:val="28"/>
          <w:szCs w:val="28"/>
        </w:rPr>
      </w:pPr>
      <w:r w:rsidRPr="00180FA0">
        <w:rPr>
          <w:color w:val="000000" w:themeColor="text1"/>
          <w:sz w:val="28"/>
          <w:szCs w:val="28"/>
        </w:rPr>
        <w:t>1. Региональная экономика и пространственное развитие в 2 т. Том 1 : учебник для вузов / Л. Э. Лимонов [и др.] ; под общей редакцией Л. Э. Лимонова ; под редакцией Б. С. Жихаревича, Н. Ю. Одинг, О. В. Русецкой. — 2-е изд., перераб. и доп. — Москва : Издательство Юрайт, 2022. — 319 с. — (Высшее образование). — Образовательная платформа Юрайт [сайт]. — URL: https://urait.ru/bcode/469046 (дата обращения: 14.10.2022). — Текст : электронный.</w:t>
      </w:r>
    </w:p>
    <w:p w:rsidR="007F645D" w:rsidRPr="00180FA0" w:rsidRDefault="007F645D" w:rsidP="007F645D">
      <w:pPr>
        <w:tabs>
          <w:tab w:val="left" w:pos="0"/>
          <w:tab w:val="left" w:pos="142"/>
          <w:tab w:val="left" w:pos="851"/>
        </w:tabs>
        <w:ind w:firstLine="709"/>
        <w:jc w:val="both"/>
        <w:rPr>
          <w:color w:val="000000" w:themeColor="text1"/>
          <w:sz w:val="28"/>
          <w:szCs w:val="28"/>
        </w:rPr>
      </w:pPr>
      <w:r w:rsidRPr="00180FA0">
        <w:rPr>
          <w:color w:val="000000" w:themeColor="text1"/>
          <w:sz w:val="28"/>
          <w:szCs w:val="28"/>
        </w:rPr>
        <w:t>2. Региональная экономика и пространственное развитие в 2 т. Том 1 : учебник для вузов / Л. Э. Лимонов [и др.] ; под общей редакцией Л. Э. Лимонова ; под редакцией Б. С. Жихаревича, Н. Ю. Одинг, О. В. Русецкой. — 2-е изд., перераб. и доп. — Москва : Издательство Юрайт, 2022. — 319 с. — (Высшее образование). —  Образовательная платформа Юрайт [сайт]. — URL: https://urait.ru/bcode/469046 (дата обращения: 14.10.2022). — Текст : электронный.</w:t>
      </w:r>
    </w:p>
    <w:p w:rsidR="007F645D" w:rsidRPr="00180FA0" w:rsidRDefault="007F645D" w:rsidP="007F645D">
      <w:pPr>
        <w:tabs>
          <w:tab w:val="left" w:pos="0"/>
          <w:tab w:val="left" w:pos="142"/>
          <w:tab w:val="left" w:pos="851"/>
        </w:tabs>
        <w:ind w:firstLine="709"/>
        <w:jc w:val="both"/>
        <w:rPr>
          <w:color w:val="000000" w:themeColor="text1"/>
          <w:sz w:val="28"/>
          <w:szCs w:val="28"/>
        </w:rPr>
      </w:pPr>
      <w:r w:rsidRPr="00180FA0">
        <w:rPr>
          <w:color w:val="000000" w:themeColor="text1"/>
          <w:sz w:val="28"/>
          <w:szCs w:val="28"/>
        </w:rPr>
        <w:t>3. Урбанистика. Городская экономика, развитие и управление : учебник и практикум для вузов / Л. Э. Лимонов [и др.] ; под редакцией Л. Э. Лимонова. — Москва : Издательство Юрайт, 2022. — 822 с. — (Высшее образование). — Образовательная платформа Юрайт [сайт]. — URL: </w:t>
      </w:r>
      <w:hyperlink r:id="rId8" w:tgtFrame="_blank" w:history="1">
        <w:r w:rsidRPr="00180FA0">
          <w:rPr>
            <w:color w:val="000000" w:themeColor="text1"/>
            <w:sz w:val="28"/>
            <w:szCs w:val="28"/>
          </w:rPr>
          <w:t>https://urait.ru/bcode/495545</w:t>
        </w:r>
      </w:hyperlink>
      <w:r w:rsidRPr="00180FA0">
        <w:rPr>
          <w:color w:val="000000" w:themeColor="text1"/>
          <w:sz w:val="28"/>
          <w:szCs w:val="28"/>
        </w:rPr>
        <w:t> (дата обращения: 09.10.2022). — Текст : электронный.</w:t>
      </w:r>
    </w:p>
    <w:p w:rsidR="007F645D" w:rsidRPr="00180FA0" w:rsidRDefault="007F645D" w:rsidP="007F645D">
      <w:pPr>
        <w:tabs>
          <w:tab w:val="left" w:pos="0"/>
          <w:tab w:val="left" w:pos="142"/>
          <w:tab w:val="left" w:pos="851"/>
        </w:tabs>
        <w:ind w:firstLine="709"/>
        <w:jc w:val="both"/>
        <w:rPr>
          <w:color w:val="000000" w:themeColor="text1"/>
          <w:sz w:val="28"/>
          <w:szCs w:val="28"/>
        </w:rPr>
      </w:pPr>
      <w:r w:rsidRPr="00180FA0">
        <w:rPr>
          <w:color w:val="000000" w:themeColor="text1"/>
          <w:sz w:val="28"/>
          <w:szCs w:val="28"/>
        </w:rPr>
        <w:t>4. Управление крупнейшими городами : учебник и практикум для вузов / С. Е. Прокофьев [и др.] ; под редакцией С. Е. Прокофьева, И. А. Рождественской, Н. Н. Мусиновой. — Москва : Издательство Юрайт, 2022. — 322 с. — (Высшее образование). —  Образовательная платформа Юрайт [сайт]. — URL: https://urait.ru/bcode/495608 (дата обращения: 14.10.2022). — Текст : электронный.</w:t>
      </w:r>
    </w:p>
    <w:p w:rsidR="007F645D" w:rsidRPr="00180FA0" w:rsidRDefault="007F645D" w:rsidP="007F645D">
      <w:pPr>
        <w:jc w:val="center"/>
        <w:rPr>
          <w:b/>
          <w:bCs/>
          <w:color w:val="000000" w:themeColor="text1"/>
          <w:sz w:val="28"/>
          <w:szCs w:val="28"/>
        </w:rPr>
      </w:pPr>
      <w:r w:rsidRPr="00180FA0">
        <w:rPr>
          <w:b/>
          <w:bCs/>
          <w:color w:val="000000" w:themeColor="text1"/>
          <w:sz w:val="28"/>
          <w:szCs w:val="28"/>
        </w:rPr>
        <w:t>Дополнительная литература</w:t>
      </w:r>
    </w:p>
    <w:p w:rsidR="007F645D" w:rsidRPr="00180FA0" w:rsidRDefault="007F645D" w:rsidP="007F645D">
      <w:pPr>
        <w:tabs>
          <w:tab w:val="left" w:pos="0"/>
          <w:tab w:val="left" w:pos="142"/>
          <w:tab w:val="left" w:pos="851"/>
        </w:tabs>
        <w:ind w:firstLine="709"/>
        <w:jc w:val="both"/>
        <w:rPr>
          <w:rFonts w:ascii="Arial" w:hAnsi="Arial" w:cs="Arial"/>
          <w:color w:val="000000" w:themeColor="text1"/>
          <w:sz w:val="16"/>
          <w:szCs w:val="16"/>
          <w:shd w:val="clear" w:color="auto" w:fill="FFFFFF"/>
        </w:rPr>
      </w:pPr>
      <w:r w:rsidRPr="00180FA0">
        <w:rPr>
          <w:color w:val="000000" w:themeColor="text1"/>
          <w:sz w:val="28"/>
          <w:szCs w:val="28"/>
        </w:rPr>
        <w:t xml:space="preserve">5. Асанов, В. Л.  Стратегическое управление территориальным развитием — архитектурный менеджмент, администрирование : монография </w:t>
      </w:r>
      <w:r w:rsidRPr="00180FA0">
        <w:rPr>
          <w:color w:val="000000" w:themeColor="text1"/>
          <w:sz w:val="28"/>
          <w:szCs w:val="28"/>
        </w:rPr>
        <w:lastRenderedPageBreak/>
        <w:t>/ В. Л. Асанов. — Москва : Издательство Юрайт, 2022. — 275 с. — (Актуальные монографии). — Образовательная платформа Юрайт [сайт]. — URL: https://urait.ru/bcode/476836 (дата обращения: 14.10.2022).</w:t>
      </w:r>
      <w:r w:rsidRPr="00180FA0">
        <w:rPr>
          <w:color w:val="000000" w:themeColor="text1"/>
        </w:rPr>
        <w:t xml:space="preserve"> </w:t>
      </w:r>
      <w:r w:rsidRPr="00180FA0">
        <w:rPr>
          <w:color w:val="000000" w:themeColor="text1"/>
          <w:sz w:val="28"/>
          <w:szCs w:val="28"/>
        </w:rPr>
        <w:t>— Текст : электронный.</w:t>
      </w:r>
    </w:p>
    <w:p w:rsidR="007F645D" w:rsidRPr="00180FA0" w:rsidRDefault="007F645D" w:rsidP="007F645D">
      <w:pPr>
        <w:tabs>
          <w:tab w:val="left" w:pos="0"/>
          <w:tab w:val="left" w:pos="142"/>
          <w:tab w:val="left" w:pos="851"/>
        </w:tabs>
        <w:ind w:firstLine="709"/>
        <w:jc w:val="both"/>
        <w:rPr>
          <w:color w:val="000000" w:themeColor="text1"/>
          <w:sz w:val="28"/>
          <w:szCs w:val="28"/>
        </w:rPr>
      </w:pPr>
      <w:r w:rsidRPr="00180FA0">
        <w:rPr>
          <w:color w:val="000000" w:themeColor="text1"/>
          <w:sz w:val="28"/>
          <w:szCs w:val="28"/>
        </w:rPr>
        <w:t>6. Маркетинг территорий : учебник и практикум для вузов / О. Н. Жильцова [и др.] ; под общей редакцией О. Н. Жильцовой. — Москва : Издательство Юрайт, 2022. — 262 с. — (Высшее образование). —  Образовательная платформа Юрайт [сайт]. — URL: https://urait.ru/bcode/489122 (дата обращения: 14.10.2022). — Текст : электронный.</w:t>
      </w:r>
    </w:p>
    <w:p w:rsidR="007F645D" w:rsidRPr="00180FA0" w:rsidRDefault="007F645D" w:rsidP="007F645D">
      <w:pPr>
        <w:tabs>
          <w:tab w:val="left" w:pos="0"/>
          <w:tab w:val="left" w:pos="142"/>
          <w:tab w:val="left" w:pos="851"/>
        </w:tabs>
        <w:ind w:firstLine="709"/>
        <w:jc w:val="both"/>
        <w:rPr>
          <w:color w:val="000000" w:themeColor="text1"/>
          <w:sz w:val="28"/>
          <w:szCs w:val="28"/>
        </w:rPr>
      </w:pPr>
      <w:r w:rsidRPr="00180FA0">
        <w:rPr>
          <w:color w:val="000000" w:themeColor="text1"/>
          <w:sz w:val="28"/>
          <w:szCs w:val="28"/>
        </w:rPr>
        <w:t>7. Маркетинг территорий : учебник для вузов / А. А. Угрюмова [и др.] ; под общей редакцией А. А. Угрюмовой, М. В. Савельевой, Е. В. Ерохиной. — 2-е изд., перераб. и доп. — Москва : Издательство Юрайт, 2022. — 446 с. — (Высшее образование). — Образовательная платформа Юрайт [сайт]. — URL: https://urait.ru/bcode/492874 (дата обращения: 14.10.2022). — Текст : электронный.</w:t>
      </w:r>
    </w:p>
    <w:p w:rsidR="007F645D" w:rsidRPr="00180FA0" w:rsidRDefault="007F645D" w:rsidP="007F645D">
      <w:pPr>
        <w:tabs>
          <w:tab w:val="left" w:pos="0"/>
          <w:tab w:val="left" w:pos="142"/>
          <w:tab w:val="left" w:pos="851"/>
        </w:tabs>
        <w:ind w:firstLine="709"/>
        <w:jc w:val="both"/>
        <w:rPr>
          <w:color w:val="000000" w:themeColor="text1"/>
          <w:sz w:val="28"/>
          <w:szCs w:val="28"/>
        </w:rPr>
      </w:pPr>
      <w:r w:rsidRPr="00180FA0">
        <w:rPr>
          <w:color w:val="000000" w:themeColor="text1"/>
          <w:sz w:val="28"/>
          <w:szCs w:val="28"/>
        </w:rPr>
        <w:t>8. Николаев, А. А. Социальное управление : учебник / А. А. Николаев, П. В. Разов. — Москва : Прометей, 2019. — 554 с. - ЭБС Лань. — URL: https://e.lanbook.com/book/126735 ; ЭБС – URL: https://biblioclub.ru/index.php?page=book&amp;id=576120 (дата обращения: 14.10.2022). —Текст : электронный.</w:t>
      </w:r>
    </w:p>
    <w:p w:rsidR="007F645D" w:rsidRPr="00180FA0" w:rsidRDefault="007F645D" w:rsidP="007F645D">
      <w:pPr>
        <w:tabs>
          <w:tab w:val="left" w:pos="0"/>
          <w:tab w:val="left" w:pos="142"/>
          <w:tab w:val="left" w:pos="851"/>
        </w:tabs>
        <w:ind w:firstLine="709"/>
        <w:jc w:val="both"/>
        <w:rPr>
          <w:color w:val="000000" w:themeColor="text1"/>
          <w:sz w:val="28"/>
          <w:szCs w:val="28"/>
        </w:rPr>
      </w:pPr>
      <w:r w:rsidRPr="00180FA0">
        <w:rPr>
          <w:color w:val="000000" w:themeColor="text1"/>
          <w:sz w:val="28"/>
          <w:szCs w:val="28"/>
        </w:rPr>
        <w:t>9. Социология управления : учебник для вузов / В. И. Башмаков [и др.] ; под редакцией В. И. Башмакова, Р. В. Ленькова. — 3-е изд., перераб. и доп. — Москва : Издательство Юрайт, 2022. — 409 с. — (Высшее образование). — Образовательная платформа Юрайт [сайт]. — URL: https://urait.ru/bcode/488982 (дата обращения: 14.10.2022).</w:t>
      </w:r>
      <w:r w:rsidRPr="00180FA0">
        <w:rPr>
          <w:color w:val="000000" w:themeColor="text1"/>
        </w:rPr>
        <w:t xml:space="preserve"> </w:t>
      </w:r>
      <w:r w:rsidRPr="00180FA0">
        <w:rPr>
          <w:color w:val="000000" w:themeColor="text1"/>
          <w:sz w:val="28"/>
          <w:szCs w:val="28"/>
        </w:rPr>
        <w:t>— Текст : электронный.</w:t>
      </w:r>
    </w:p>
    <w:p w:rsidR="007F645D" w:rsidRPr="00180FA0" w:rsidRDefault="007F645D" w:rsidP="007F645D">
      <w:pPr>
        <w:tabs>
          <w:tab w:val="left" w:pos="0"/>
          <w:tab w:val="left" w:pos="142"/>
          <w:tab w:val="left" w:pos="851"/>
        </w:tabs>
        <w:ind w:firstLine="709"/>
        <w:jc w:val="both"/>
        <w:rPr>
          <w:color w:val="000000" w:themeColor="text1"/>
          <w:sz w:val="28"/>
          <w:szCs w:val="28"/>
        </w:rPr>
      </w:pPr>
      <w:r w:rsidRPr="00180FA0">
        <w:rPr>
          <w:color w:val="000000" w:themeColor="text1"/>
          <w:sz w:val="28"/>
          <w:szCs w:val="28"/>
        </w:rPr>
        <w:t>10. Управление социально-экономичеcкими системами : учебное пособие для вузов / З. Р. Тавасиева [и др.] ; под общей редакцией З. Р. Тавасиевой, И. З. Тогузовой, Л. К. Гуриевой. — Москва : Издательство Юрайт, 2022. — 137 с. — (Высшее образование). — Образовательная платформа Юрайт [сайт]. — URL: https://urait.ru/bcode/495796 (дата обращения: 14.10.2022).</w:t>
      </w:r>
      <w:r w:rsidRPr="00180FA0">
        <w:rPr>
          <w:color w:val="000000" w:themeColor="text1"/>
        </w:rPr>
        <w:t xml:space="preserve"> </w:t>
      </w:r>
      <w:r w:rsidRPr="00180FA0">
        <w:rPr>
          <w:color w:val="000000" w:themeColor="text1"/>
          <w:sz w:val="28"/>
          <w:szCs w:val="28"/>
        </w:rPr>
        <w:t>— Текст : электронный.</w:t>
      </w:r>
    </w:p>
    <w:p w:rsidR="007B09F2" w:rsidRPr="00180FA0" w:rsidRDefault="007B09F2" w:rsidP="00A32BD2">
      <w:pPr>
        <w:ind w:firstLine="709"/>
        <w:jc w:val="both"/>
        <w:rPr>
          <w:color w:val="000000" w:themeColor="text1"/>
          <w:sz w:val="28"/>
          <w:szCs w:val="28"/>
          <w:shd w:val="clear" w:color="auto" w:fill="FFFFFF"/>
        </w:rPr>
      </w:pPr>
    </w:p>
    <w:p w:rsidR="00CE3A0E" w:rsidRPr="00180FA0" w:rsidRDefault="00CE3A0E" w:rsidP="00CE3A0E">
      <w:pPr>
        <w:rPr>
          <w:b/>
          <w:bCs/>
          <w:color w:val="000000" w:themeColor="text1"/>
          <w:sz w:val="28"/>
          <w:szCs w:val="28"/>
        </w:rPr>
      </w:pPr>
      <w:r w:rsidRPr="00180FA0">
        <w:rPr>
          <w:b/>
          <w:bCs/>
          <w:color w:val="000000" w:themeColor="text1"/>
          <w:sz w:val="28"/>
          <w:szCs w:val="28"/>
        </w:rPr>
        <w:t>9. Перечень ресурсов информационно-телекоммуникационной сети «Интернет», необходимых для освоения дисциплины</w:t>
      </w:r>
    </w:p>
    <w:p w:rsidR="007F645D" w:rsidRPr="00180FA0" w:rsidRDefault="007F645D" w:rsidP="007F645D">
      <w:pPr>
        <w:rPr>
          <w:color w:val="000000" w:themeColor="text1"/>
          <w:sz w:val="28"/>
          <w:szCs w:val="28"/>
        </w:rPr>
      </w:pPr>
      <w:r w:rsidRPr="00180FA0">
        <w:rPr>
          <w:color w:val="000000" w:themeColor="text1"/>
          <w:sz w:val="28"/>
          <w:szCs w:val="28"/>
        </w:rPr>
        <w:t>Полнотекстовая библиотека и список ссылок на социологические ресурсы Интернета:</w:t>
      </w:r>
    </w:p>
    <w:p w:rsidR="007F645D" w:rsidRPr="00180FA0" w:rsidRDefault="007F645D" w:rsidP="007F645D">
      <w:pPr>
        <w:rPr>
          <w:color w:val="000000" w:themeColor="text1"/>
          <w:sz w:val="28"/>
          <w:szCs w:val="28"/>
        </w:rPr>
      </w:pPr>
      <w:r w:rsidRPr="00180FA0">
        <w:rPr>
          <w:color w:val="000000" w:themeColor="text1"/>
          <w:sz w:val="28"/>
          <w:szCs w:val="28"/>
        </w:rPr>
        <w:t>1.</w:t>
      </w:r>
      <w:r w:rsidRPr="00180FA0">
        <w:rPr>
          <w:color w:val="000000" w:themeColor="text1"/>
          <w:sz w:val="28"/>
          <w:szCs w:val="28"/>
        </w:rPr>
        <w:tab/>
        <w:t>ВЦИОМ (Всероссийский центр изучения общественного мнения).  http://www.wciom.ru/</w:t>
      </w:r>
    </w:p>
    <w:p w:rsidR="007F645D" w:rsidRPr="00180FA0" w:rsidRDefault="007F645D" w:rsidP="007F645D">
      <w:pPr>
        <w:rPr>
          <w:color w:val="000000" w:themeColor="text1"/>
          <w:sz w:val="28"/>
          <w:szCs w:val="28"/>
        </w:rPr>
      </w:pPr>
      <w:r w:rsidRPr="00180FA0">
        <w:rPr>
          <w:color w:val="000000" w:themeColor="text1"/>
          <w:sz w:val="28"/>
          <w:szCs w:val="28"/>
        </w:rPr>
        <w:t>2.</w:t>
      </w:r>
      <w:r w:rsidRPr="00180FA0">
        <w:rPr>
          <w:color w:val="000000" w:themeColor="text1"/>
          <w:sz w:val="28"/>
          <w:szCs w:val="28"/>
        </w:rPr>
        <w:tab/>
        <w:t>РОМИР (http://www.romir.ru/) Исследовательский холдинг</w:t>
      </w:r>
    </w:p>
    <w:p w:rsidR="007F645D" w:rsidRPr="00180FA0" w:rsidRDefault="007F645D" w:rsidP="007F645D">
      <w:pPr>
        <w:rPr>
          <w:color w:val="000000" w:themeColor="text1"/>
          <w:sz w:val="28"/>
          <w:szCs w:val="28"/>
        </w:rPr>
      </w:pPr>
      <w:r w:rsidRPr="00180FA0">
        <w:rPr>
          <w:color w:val="000000" w:themeColor="text1"/>
          <w:sz w:val="28"/>
          <w:szCs w:val="28"/>
        </w:rPr>
        <w:t>3.</w:t>
      </w:r>
      <w:r w:rsidRPr="00180FA0">
        <w:rPr>
          <w:color w:val="000000" w:themeColor="text1"/>
          <w:sz w:val="28"/>
          <w:szCs w:val="28"/>
        </w:rPr>
        <w:tab/>
        <w:t>Социологические исследования : журнал http://socis.isras.ru/</w:t>
      </w:r>
    </w:p>
    <w:p w:rsidR="007F645D" w:rsidRPr="00180FA0" w:rsidRDefault="007F645D" w:rsidP="007F645D">
      <w:pPr>
        <w:rPr>
          <w:color w:val="000000" w:themeColor="text1"/>
          <w:sz w:val="28"/>
          <w:szCs w:val="28"/>
        </w:rPr>
      </w:pPr>
      <w:r w:rsidRPr="00180FA0">
        <w:rPr>
          <w:color w:val="000000" w:themeColor="text1"/>
          <w:sz w:val="28"/>
          <w:szCs w:val="28"/>
        </w:rPr>
        <w:t>4.</w:t>
      </w:r>
      <w:r w:rsidRPr="00180FA0">
        <w:rPr>
          <w:color w:val="000000" w:themeColor="text1"/>
          <w:sz w:val="28"/>
          <w:szCs w:val="28"/>
        </w:rPr>
        <w:tab/>
        <w:t>Социологический журнал Института социологии РАН https://www.isras.ru/Sociologicalmagazine.html</w:t>
      </w:r>
    </w:p>
    <w:p w:rsidR="007F645D" w:rsidRPr="00180FA0" w:rsidRDefault="007F645D" w:rsidP="007F645D">
      <w:pPr>
        <w:rPr>
          <w:color w:val="000000" w:themeColor="text1"/>
          <w:sz w:val="28"/>
          <w:szCs w:val="28"/>
        </w:rPr>
      </w:pPr>
      <w:r w:rsidRPr="00180FA0">
        <w:rPr>
          <w:color w:val="000000" w:themeColor="text1"/>
          <w:sz w:val="28"/>
          <w:szCs w:val="28"/>
        </w:rPr>
        <w:t>5.</w:t>
      </w:r>
      <w:r w:rsidRPr="00180FA0">
        <w:rPr>
          <w:color w:val="000000" w:themeColor="text1"/>
          <w:sz w:val="28"/>
          <w:szCs w:val="28"/>
        </w:rPr>
        <w:tab/>
        <w:t>Социологическое обозрение https://sociologica.hse.ru/</w:t>
      </w:r>
    </w:p>
    <w:p w:rsidR="007F645D" w:rsidRPr="00180FA0" w:rsidRDefault="007F645D" w:rsidP="007F645D">
      <w:pPr>
        <w:rPr>
          <w:color w:val="000000" w:themeColor="text1"/>
          <w:sz w:val="28"/>
          <w:szCs w:val="28"/>
        </w:rPr>
      </w:pPr>
      <w:r w:rsidRPr="00180FA0">
        <w:rPr>
          <w:color w:val="000000" w:themeColor="text1"/>
          <w:sz w:val="28"/>
          <w:szCs w:val="28"/>
        </w:rPr>
        <w:lastRenderedPageBreak/>
        <w:t>6.</w:t>
      </w:r>
      <w:r w:rsidRPr="00180FA0">
        <w:rPr>
          <w:color w:val="000000" w:themeColor="text1"/>
          <w:sz w:val="28"/>
          <w:szCs w:val="28"/>
        </w:rPr>
        <w:tab/>
        <w:t>Фонд «Общественное мнение» http://www.fom.ru</w:t>
      </w:r>
    </w:p>
    <w:p w:rsidR="007F645D" w:rsidRPr="00180FA0" w:rsidRDefault="007F645D" w:rsidP="007F645D">
      <w:pPr>
        <w:rPr>
          <w:color w:val="000000" w:themeColor="text1"/>
          <w:sz w:val="28"/>
          <w:szCs w:val="28"/>
        </w:rPr>
      </w:pPr>
      <w:r w:rsidRPr="00180FA0">
        <w:rPr>
          <w:color w:val="000000" w:themeColor="text1"/>
          <w:sz w:val="28"/>
          <w:szCs w:val="28"/>
        </w:rPr>
        <w:t>7.</w:t>
      </w:r>
      <w:r w:rsidRPr="00180FA0">
        <w:rPr>
          <w:color w:val="000000" w:themeColor="text1"/>
          <w:sz w:val="28"/>
          <w:szCs w:val="28"/>
        </w:rPr>
        <w:tab/>
        <w:t>Электронные ресурсы БИК:</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Электронная библиотека Финансового университета (ЭБ) http://elib.fa.ru/</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Электронно-библиотечная система BOOK.RU http://www.book.ru</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Электронно-библиотечная система «Университетская библиотека ОНЛАЙН» http://biblioclub.ru/</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Электронно-библиотечная система Znanium http://www.znanium.com</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Электронно-библиотечная система издательства «ЮРАЙТ» https://urait.ru/</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Электронно-библиотечная система издательства Проспект http://ebs.prospekt.org/books</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Электронно-библиотечная система издательства Лань https://e.lanbook.com/</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Деловая онлайн-библиотека Alpina Digital http://lib.alpinadigital.ru/</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Электронная библиотека Издательского дома «Гребенников» https://grebennikon.ru/</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 xml:space="preserve">Научная электронная библиотека eLibrary.ru http://elibrary.ru  </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Национальная электронная библиотека http://нэб.рф/</w:t>
      </w:r>
    </w:p>
    <w:p w:rsidR="007F645D" w:rsidRPr="00180FA0" w:rsidRDefault="007F645D" w:rsidP="007F645D">
      <w:pPr>
        <w:rPr>
          <w:color w:val="000000" w:themeColor="text1"/>
          <w:sz w:val="28"/>
          <w:szCs w:val="28"/>
          <w:lang w:val="en-US"/>
        </w:rPr>
      </w:pPr>
      <w:r w:rsidRPr="00180FA0">
        <w:rPr>
          <w:color w:val="000000" w:themeColor="text1"/>
          <w:sz w:val="28"/>
          <w:szCs w:val="28"/>
          <w:lang w:val="en-US"/>
        </w:rPr>
        <w:t>•</w:t>
      </w:r>
      <w:r w:rsidRPr="00180FA0">
        <w:rPr>
          <w:color w:val="000000" w:themeColor="text1"/>
          <w:sz w:val="28"/>
          <w:szCs w:val="28"/>
          <w:lang w:val="en-US"/>
        </w:rPr>
        <w:tab/>
        <w:t>Academic Reference http://ar.cnki.net/ACADREF</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Пакет баз данных компании EBSCO Publishing, крупнейшего агрегатора научных ресурсов ведущих издательств мира http://search.ebscohost.com</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 xml:space="preserve">Электронная коллекция книг издательства </w:t>
      </w:r>
      <w:r w:rsidRPr="00180FA0">
        <w:rPr>
          <w:color w:val="000000" w:themeColor="text1"/>
          <w:sz w:val="28"/>
          <w:szCs w:val="28"/>
          <w:lang w:val="en-US"/>
        </w:rPr>
        <w:t>Springer</w:t>
      </w:r>
      <w:r w:rsidRPr="00180FA0">
        <w:rPr>
          <w:color w:val="000000" w:themeColor="text1"/>
          <w:sz w:val="28"/>
          <w:szCs w:val="28"/>
        </w:rPr>
        <w:t xml:space="preserve">:  </w:t>
      </w:r>
      <w:r w:rsidRPr="00180FA0">
        <w:rPr>
          <w:color w:val="000000" w:themeColor="text1"/>
          <w:sz w:val="28"/>
          <w:szCs w:val="28"/>
          <w:lang w:val="en-US"/>
        </w:rPr>
        <w:t>Springer</w:t>
      </w:r>
      <w:r w:rsidRPr="00180FA0">
        <w:rPr>
          <w:color w:val="000000" w:themeColor="text1"/>
          <w:sz w:val="28"/>
          <w:szCs w:val="28"/>
        </w:rPr>
        <w:t xml:space="preserve"> </w:t>
      </w:r>
      <w:r w:rsidRPr="00180FA0">
        <w:rPr>
          <w:color w:val="000000" w:themeColor="text1"/>
          <w:sz w:val="28"/>
          <w:szCs w:val="28"/>
          <w:lang w:val="en-US"/>
        </w:rPr>
        <w:t>eBooks</w:t>
      </w:r>
      <w:r w:rsidRPr="00180FA0">
        <w:rPr>
          <w:color w:val="000000" w:themeColor="text1"/>
          <w:sz w:val="28"/>
          <w:szCs w:val="28"/>
        </w:rPr>
        <w:t xml:space="preserve"> </w:t>
      </w:r>
      <w:r w:rsidRPr="00180FA0">
        <w:rPr>
          <w:color w:val="000000" w:themeColor="text1"/>
          <w:sz w:val="28"/>
          <w:szCs w:val="28"/>
          <w:lang w:val="en-US"/>
        </w:rPr>
        <w:t>http</w:t>
      </w:r>
      <w:r w:rsidRPr="00180FA0">
        <w:rPr>
          <w:color w:val="000000" w:themeColor="text1"/>
          <w:sz w:val="28"/>
          <w:szCs w:val="28"/>
        </w:rPr>
        <w:t>://</w:t>
      </w:r>
      <w:r w:rsidRPr="00180FA0">
        <w:rPr>
          <w:color w:val="000000" w:themeColor="text1"/>
          <w:sz w:val="28"/>
          <w:szCs w:val="28"/>
          <w:lang w:val="en-US"/>
        </w:rPr>
        <w:t>link</w:t>
      </w:r>
      <w:r w:rsidRPr="00180FA0">
        <w:rPr>
          <w:color w:val="000000" w:themeColor="text1"/>
          <w:sz w:val="28"/>
          <w:szCs w:val="28"/>
        </w:rPr>
        <w:t>.</w:t>
      </w:r>
      <w:r w:rsidRPr="00180FA0">
        <w:rPr>
          <w:color w:val="000000" w:themeColor="text1"/>
          <w:sz w:val="28"/>
          <w:szCs w:val="28"/>
          <w:lang w:val="en-US"/>
        </w:rPr>
        <w:t>springer</w:t>
      </w:r>
      <w:r w:rsidRPr="00180FA0">
        <w:rPr>
          <w:color w:val="000000" w:themeColor="text1"/>
          <w:sz w:val="28"/>
          <w:szCs w:val="28"/>
        </w:rPr>
        <w:t>.</w:t>
      </w:r>
      <w:r w:rsidRPr="00180FA0">
        <w:rPr>
          <w:color w:val="000000" w:themeColor="text1"/>
          <w:sz w:val="28"/>
          <w:szCs w:val="28"/>
          <w:lang w:val="en-US"/>
        </w:rPr>
        <w:t>com</w:t>
      </w:r>
      <w:r w:rsidRPr="00180FA0">
        <w:rPr>
          <w:color w:val="000000" w:themeColor="text1"/>
          <w:sz w:val="28"/>
          <w:szCs w:val="28"/>
        </w:rPr>
        <w:t>/</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Электронная библиотека «Русская история» http://history-lib.ru/</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Электронная библиотека (электронный читальный зал) Президентской библиотеки им. Б.Н. Ельцина https://www.prlib.ru/</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Университетская информационная система РОССИЯ (УИС РОССИЯ) https://uisrussia.msu.ru/</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Диссертации и авторефераты на сайте Высшей аттестационной комиссии (ВАК) https://vak.minobrnauki.gov.ru/</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База данных научных журналов издательства Wiley https://onlinelibrary.wiley.com/</w:t>
      </w:r>
    </w:p>
    <w:p w:rsidR="007F645D" w:rsidRPr="00180FA0" w:rsidRDefault="007F645D" w:rsidP="007F645D">
      <w:pPr>
        <w:rPr>
          <w:color w:val="000000" w:themeColor="text1"/>
          <w:sz w:val="28"/>
          <w:szCs w:val="28"/>
        </w:rPr>
      </w:pPr>
      <w:r w:rsidRPr="00180FA0">
        <w:rPr>
          <w:color w:val="000000" w:themeColor="text1"/>
          <w:sz w:val="28"/>
          <w:szCs w:val="28"/>
        </w:rPr>
        <w:t>•</w:t>
      </w:r>
      <w:r w:rsidRPr="00180FA0">
        <w:rPr>
          <w:color w:val="000000" w:themeColor="text1"/>
          <w:sz w:val="28"/>
          <w:szCs w:val="28"/>
        </w:rPr>
        <w:tab/>
        <w:t>Цифровой архив научных журналов: http://arch.neicon.ru/xmlui/</w:t>
      </w:r>
    </w:p>
    <w:p w:rsidR="00A42149" w:rsidRPr="00180FA0" w:rsidRDefault="00A42149" w:rsidP="00A42149">
      <w:pPr>
        <w:rPr>
          <w:color w:val="000000" w:themeColor="text1"/>
        </w:rPr>
      </w:pPr>
    </w:p>
    <w:p w:rsidR="005A2ADC" w:rsidRPr="00180FA0" w:rsidRDefault="005A2ADC" w:rsidP="005A2ADC">
      <w:pPr>
        <w:keepNext/>
        <w:jc w:val="both"/>
        <w:rPr>
          <w:b/>
          <w:color w:val="000000" w:themeColor="text1"/>
          <w:sz w:val="28"/>
          <w:szCs w:val="28"/>
        </w:rPr>
      </w:pPr>
      <w:r w:rsidRPr="00180FA0">
        <w:rPr>
          <w:b/>
          <w:color w:val="000000" w:themeColor="text1"/>
          <w:sz w:val="28"/>
          <w:szCs w:val="28"/>
        </w:rPr>
        <w:t>10. Методические указания для обучающихся по освоению дисциплины</w:t>
      </w:r>
    </w:p>
    <w:p w:rsidR="00DB52B8" w:rsidRPr="00180FA0" w:rsidRDefault="00DB52B8" w:rsidP="00DB52B8">
      <w:pPr>
        <w:jc w:val="center"/>
        <w:outlineLvl w:val="0"/>
        <w:rPr>
          <w:b/>
          <w:color w:val="000000" w:themeColor="text1"/>
          <w:sz w:val="28"/>
          <w:szCs w:val="28"/>
        </w:rPr>
      </w:pPr>
      <w:bookmarkStart w:id="6" w:name="_Hlk91580403"/>
      <w:r w:rsidRPr="00180FA0">
        <w:rPr>
          <w:b/>
          <w:color w:val="000000" w:themeColor="text1"/>
          <w:sz w:val="28"/>
          <w:szCs w:val="28"/>
        </w:rPr>
        <w:t>Рекомендации по выполнению контрольных работ</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DB52B8" w:rsidRPr="00180FA0" w:rsidRDefault="00DB52B8" w:rsidP="00DB52B8">
      <w:pPr>
        <w:ind w:firstLine="708"/>
        <w:jc w:val="both"/>
        <w:rPr>
          <w:color w:val="000000" w:themeColor="text1"/>
          <w:sz w:val="28"/>
          <w:szCs w:val="28"/>
        </w:rPr>
      </w:pPr>
    </w:p>
    <w:p w:rsidR="00DB52B8" w:rsidRPr="00180FA0" w:rsidRDefault="00DB52B8" w:rsidP="00DB52B8">
      <w:pPr>
        <w:ind w:firstLine="708"/>
        <w:jc w:val="center"/>
        <w:rPr>
          <w:b/>
          <w:bCs/>
          <w:i/>
          <w:iCs/>
          <w:color w:val="000000" w:themeColor="text1"/>
          <w:sz w:val="28"/>
          <w:szCs w:val="28"/>
        </w:rPr>
      </w:pPr>
      <w:r w:rsidRPr="00180FA0">
        <w:rPr>
          <w:b/>
          <w:bCs/>
          <w:i/>
          <w:iCs/>
          <w:color w:val="000000" w:themeColor="text1"/>
          <w:sz w:val="28"/>
          <w:szCs w:val="28"/>
        </w:rPr>
        <w:t>Требования к выполнению контрольной работы</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lastRenderedPageBreak/>
        <w:t>Четкость и последовательность изложения материала (решения) в соответствии с составленным планом;</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Наличие обобщений и выводов, сделанных на основе изучения информационных источников по данной теме;</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Предоставление в полном объеме имеющихся в задании практико-ориентированных задач;</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Использование современных способов поиска, обработки и анализа информации;</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Самостоятельность выполнения.</w:t>
      </w:r>
    </w:p>
    <w:p w:rsidR="00DB52B8" w:rsidRPr="00180FA0" w:rsidRDefault="00DB52B8" w:rsidP="00DB52B8">
      <w:pPr>
        <w:spacing w:line="276" w:lineRule="auto"/>
        <w:ind w:firstLine="709"/>
        <w:jc w:val="both"/>
        <w:rPr>
          <w:color w:val="000000" w:themeColor="text1"/>
          <w:sz w:val="28"/>
          <w:szCs w:val="28"/>
          <w:lang w:eastAsia="en-US"/>
        </w:rPr>
      </w:pPr>
      <w:r w:rsidRPr="00180FA0">
        <w:rPr>
          <w:color w:val="000000" w:themeColor="text1"/>
          <w:sz w:val="28"/>
          <w:szCs w:val="28"/>
          <w:lang w:eastAsia="en-US"/>
        </w:rPr>
        <w:t>Материалы при подготовке контрольной работы должны соответствовать научно-методическим требованиям вуза и рекомендациям департамента.</w:t>
      </w:r>
    </w:p>
    <w:p w:rsidR="00DB52B8" w:rsidRPr="00180FA0" w:rsidRDefault="00DB52B8" w:rsidP="00DB52B8">
      <w:pPr>
        <w:spacing w:line="276" w:lineRule="auto"/>
        <w:ind w:firstLine="709"/>
        <w:jc w:val="both"/>
        <w:rPr>
          <w:color w:val="000000" w:themeColor="text1"/>
          <w:sz w:val="28"/>
          <w:szCs w:val="28"/>
          <w:lang w:eastAsia="en-US"/>
        </w:rPr>
      </w:pPr>
      <w:r w:rsidRPr="00180FA0">
        <w:rPr>
          <w:color w:val="000000" w:themeColor="text1"/>
          <w:sz w:val="28"/>
          <w:szCs w:val="28"/>
          <w:lang w:eastAsia="en-US"/>
        </w:rPr>
        <w:t>Оригинальность текста – не менее 75%.</w:t>
      </w:r>
    </w:p>
    <w:p w:rsidR="00DB52B8" w:rsidRPr="00180FA0" w:rsidRDefault="00DB52B8" w:rsidP="00DB52B8">
      <w:pPr>
        <w:ind w:firstLine="708"/>
        <w:jc w:val="both"/>
        <w:rPr>
          <w:color w:val="000000" w:themeColor="text1"/>
          <w:sz w:val="28"/>
          <w:szCs w:val="28"/>
        </w:rPr>
      </w:pPr>
    </w:p>
    <w:p w:rsidR="00DB52B8" w:rsidRPr="00180FA0" w:rsidRDefault="00DB52B8" w:rsidP="00DB52B8">
      <w:pPr>
        <w:jc w:val="center"/>
        <w:outlineLvl w:val="0"/>
        <w:rPr>
          <w:bCs/>
          <w:i/>
          <w:iCs/>
          <w:color w:val="000000" w:themeColor="text1"/>
          <w:sz w:val="28"/>
          <w:szCs w:val="28"/>
        </w:rPr>
      </w:pPr>
      <w:r w:rsidRPr="00180FA0">
        <w:rPr>
          <w:bCs/>
          <w:i/>
          <w:iCs/>
          <w:color w:val="000000" w:themeColor="text1"/>
          <w:sz w:val="28"/>
          <w:szCs w:val="28"/>
        </w:rPr>
        <w:t>Требования к оформлению</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DB52B8" w:rsidRPr="00180FA0" w:rsidRDefault="00DB52B8" w:rsidP="00DB52B8">
      <w:pPr>
        <w:numPr>
          <w:ilvl w:val="0"/>
          <w:numId w:val="19"/>
        </w:numPr>
        <w:jc w:val="both"/>
        <w:rPr>
          <w:bCs/>
          <w:color w:val="000000" w:themeColor="text1"/>
          <w:sz w:val="28"/>
          <w:szCs w:val="28"/>
        </w:rPr>
      </w:pPr>
      <w:r w:rsidRPr="00180FA0">
        <w:rPr>
          <w:bCs/>
          <w:color w:val="000000" w:themeColor="text1"/>
          <w:sz w:val="28"/>
          <w:szCs w:val="28"/>
        </w:rPr>
        <w:t>Оформление титульного листа</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На титульном листе должны быть названия:</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xml:space="preserve"> - вуза; </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факультета;</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xml:space="preserve">- Департамента/кафедры; </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xml:space="preserve">- дисциплины;  </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темы контрольной работы;</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Ф.И.О. студента и номер группы;</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xml:space="preserve">- Ф.И.О. преподавателя;  </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город и год.</w:t>
      </w:r>
    </w:p>
    <w:p w:rsidR="00DB52B8" w:rsidRPr="00180FA0" w:rsidRDefault="00DB52B8" w:rsidP="00DB52B8">
      <w:pPr>
        <w:ind w:firstLine="708"/>
        <w:jc w:val="both"/>
        <w:rPr>
          <w:bCs/>
          <w:color w:val="000000" w:themeColor="text1"/>
          <w:sz w:val="28"/>
          <w:szCs w:val="28"/>
        </w:rPr>
      </w:pPr>
      <w:r w:rsidRPr="00180FA0">
        <w:rPr>
          <w:bCs/>
          <w:color w:val="000000" w:themeColor="text1"/>
          <w:sz w:val="28"/>
          <w:szCs w:val="28"/>
        </w:rPr>
        <w:t>2.Структура работы</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xml:space="preserve"> </w:t>
      </w:r>
      <w:r w:rsidRPr="00180FA0">
        <w:rPr>
          <w:color w:val="000000" w:themeColor="text1"/>
          <w:sz w:val="28"/>
          <w:szCs w:val="28"/>
        </w:rPr>
        <w:tab/>
        <w:t>Контрольная работа должна быть структурирована включать в себя:</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ответы на теоретическое и практико-ориентированное задания.</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библиографический список по ГОСТу,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DB52B8" w:rsidRPr="00180FA0" w:rsidRDefault="00DB52B8" w:rsidP="00DB52B8">
      <w:pPr>
        <w:ind w:firstLine="708"/>
        <w:jc w:val="both"/>
        <w:rPr>
          <w:bCs/>
          <w:color w:val="000000" w:themeColor="text1"/>
          <w:sz w:val="28"/>
          <w:szCs w:val="28"/>
        </w:rPr>
      </w:pPr>
      <w:r w:rsidRPr="00180FA0">
        <w:rPr>
          <w:bCs/>
          <w:color w:val="000000" w:themeColor="text1"/>
          <w:sz w:val="28"/>
          <w:szCs w:val="28"/>
        </w:rPr>
        <w:t xml:space="preserve"> 3. Объём контрольной работы </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Оптимальный объём контрольной работы – 6 страниц машинописного текста (размер шрифта – 14) через полуторный интервал на стандартных листах формата А-4, не включая таблиц, графиков и т.п. (при наличии).</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xml:space="preserve">Размеры полей: левое – не менее 30 мм, правое – не менее 10 мм, верхнее – не менее 15 мм, нижнее – не менее 20 мм. </w:t>
      </w:r>
    </w:p>
    <w:p w:rsidR="00DB52B8" w:rsidRPr="00180FA0" w:rsidRDefault="00DB52B8" w:rsidP="00DB52B8">
      <w:pPr>
        <w:ind w:firstLine="708"/>
        <w:jc w:val="both"/>
        <w:rPr>
          <w:bCs/>
          <w:color w:val="000000" w:themeColor="text1"/>
          <w:sz w:val="28"/>
          <w:szCs w:val="28"/>
        </w:rPr>
      </w:pPr>
      <w:r w:rsidRPr="00180FA0">
        <w:rPr>
          <w:bCs/>
          <w:color w:val="000000" w:themeColor="text1"/>
          <w:sz w:val="28"/>
          <w:szCs w:val="28"/>
        </w:rPr>
        <w:t>4. Нумерация страниц</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lastRenderedPageBreak/>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DB52B8" w:rsidRPr="00180FA0" w:rsidRDefault="00DB52B8" w:rsidP="00DB52B8">
      <w:pPr>
        <w:ind w:firstLine="708"/>
        <w:jc w:val="both"/>
        <w:rPr>
          <w:bCs/>
          <w:color w:val="000000" w:themeColor="text1"/>
          <w:sz w:val="28"/>
          <w:szCs w:val="28"/>
        </w:rPr>
      </w:pPr>
      <w:r w:rsidRPr="00180FA0">
        <w:rPr>
          <w:bCs/>
          <w:color w:val="000000" w:themeColor="text1"/>
          <w:sz w:val="28"/>
          <w:szCs w:val="28"/>
        </w:rPr>
        <w:t xml:space="preserve">5. Оформление ссылок и библиографического списка </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DB52B8" w:rsidRPr="00180FA0" w:rsidRDefault="00DB52B8" w:rsidP="00DB52B8">
      <w:pPr>
        <w:ind w:firstLine="708"/>
        <w:jc w:val="both"/>
        <w:rPr>
          <w:color w:val="000000" w:themeColor="text1"/>
          <w:sz w:val="28"/>
          <w:szCs w:val="28"/>
        </w:rPr>
      </w:pPr>
      <w:r w:rsidRPr="00180FA0">
        <w:rPr>
          <w:color w:val="000000" w:themeColor="text1"/>
          <w:sz w:val="28"/>
          <w:szCs w:val="28"/>
        </w:rPr>
        <w:t>Для обозначения электронного адреса используют аббревиатуру «URL» (Uniform Resource Locator – унифицированный указатель ресурса).</w:t>
      </w:r>
    </w:p>
    <w:p w:rsidR="00DB52B8" w:rsidRPr="00180FA0" w:rsidRDefault="00DB52B8" w:rsidP="00DB52B8">
      <w:pPr>
        <w:ind w:firstLine="708"/>
        <w:jc w:val="both"/>
        <w:rPr>
          <w:color w:val="000000" w:themeColor="text1"/>
        </w:rPr>
      </w:pPr>
      <w:r w:rsidRPr="00180FA0">
        <w:rPr>
          <w:color w:val="000000" w:themeColor="text1"/>
        </w:rPr>
        <w:t xml:space="preserve">Например: </w:t>
      </w:r>
    </w:p>
    <w:p w:rsidR="00DB52B8" w:rsidRPr="00180FA0" w:rsidRDefault="00DB52B8" w:rsidP="00DB52B8">
      <w:pPr>
        <w:ind w:firstLine="708"/>
        <w:jc w:val="both"/>
        <w:rPr>
          <w:i/>
          <w:color w:val="000000" w:themeColor="text1"/>
        </w:rPr>
      </w:pPr>
      <w:r w:rsidRPr="00180FA0">
        <w:rPr>
          <w:i/>
          <w:color w:val="000000" w:themeColor="text1"/>
        </w:rPr>
        <w:t xml:space="preserve">1.   Википедия. Философия. </w:t>
      </w:r>
      <w:r w:rsidRPr="00180FA0">
        <w:rPr>
          <w:color w:val="000000" w:themeColor="text1"/>
        </w:rPr>
        <w:t>–</w:t>
      </w:r>
      <w:r w:rsidRPr="00180FA0">
        <w:rPr>
          <w:i/>
          <w:color w:val="000000" w:themeColor="text1"/>
        </w:rPr>
        <w:t xml:space="preserve"> URL: http://ru.wikipedia.org/wiki (дата обращения: 21.12.2011).</w:t>
      </w:r>
    </w:p>
    <w:p w:rsidR="00DB52B8" w:rsidRPr="00180FA0" w:rsidRDefault="00DB52B8" w:rsidP="00DB52B8">
      <w:pPr>
        <w:ind w:firstLine="708"/>
        <w:jc w:val="both"/>
        <w:rPr>
          <w:i/>
          <w:color w:val="000000" w:themeColor="text1"/>
        </w:rPr>
      </w:pPr>
      <w:r w:rsidRPr="00180FA0">
        <w:rPr>
          <w:i/>
          <w:color w:val="000000" w:themeColor="text1"/>
        </w:rPr>
        <w:t>2. Дмитрий Медведев [личный сайт].</w:t>
      </w:r>
      <w:r w:rsidRPr="00180FA0">
        <w:rPr>
          <w:color w:val="000000" w:themeColor="text1"/>
        </w:rPr>
        <w:t xml:space="preserve"> –</w:t>
      </w:r>
      <w:r w:rsidRPr="00180FA0">
        <w:rPr>
          <w:i/>
          <w:color w:val="000000" w:themeColor="text1"/>
        </w:rPr>
        <w:t xml:space="preserve"> URL: http://medvedev.kremlin.ru (дата обращения: 01.04.2012).</w:t>
      </w:r>
    </w:p>
    <w:p w:rsidR="00DB52B8" w:rsidRPr="00180FA0" w:rsidRDefault="00DB52B8" w:rsidP="00DB52B8">
      <w:pPr>
        <w:jc w:val="both"/>
        <w:outlineLvl w:val="0"/>
        <w:rPr>
          <w:b/>
          <w:color w:val="000000" w:themeColor="text1"/>
        </w:rPr>
      </w:pPr>
    </w:p>
    <w:p w:rsidR="00DB52B8" w:rsidRPr="00180FA0" w:rsidRDefault="00DB52B8" w:rsidP="00DB52B8">
      <w:pPr>
        <w:ind w:firstLine="708"/>
        <w:jc w:val="both"/>
        <w:rPr>
          <w:color w:val="000000" w:themeColor="text1"/>
          <w:sz w:val="28"/>
          <w:szCs w:val="28"/>
        </w:rPr>
      </w:pPr>
      <w:r w:rsidRPr="00180FA0">
        <w:rPr>
          <w:color w:val="000000" w:themeColor="text1"/>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DB52B8" w:rsidRPr="00180FA0" w:rsidRDefault="00DB52B8" w:rsidP="00DB52B8">
      <w:pPr>
        <w:ind w:firstLine="708"/>
        <w:jc w:val="both"/>
        <w:rPr>
          <w:color w:val="000000" w:themeColor="text1"/>
          <w:sz w:val="40"/>
          <w:szCs w:val="40"/>
        </w:rPr>
      </w:pPr>
      <w:r w:rsidRPr="00180FA0">
        <w:rPr>
          <w:color w:val="000000" w:themeColor="text1"/>
          <w:sz w:val="28"/>
          <w:szCs w:val="28"/>
        </w:rPr>
        <w:t>В тексте контрольной работы не допускается произвольное сокращение слов (кроме общепринятых).</w:t>
      </w:r>
    </w:p>
    <w:p w:rsidR="00DB52B8" w:rsidRPr="00180FA0" w:rsidRDefault="00DB52B8" w:rsidP="00DB52B8">
      <w:pPr>
        <w:ind w:firstLine="709"/>
        <w:jc w:val="both"/>
        <w:rPr>
          <w:color w:val="000000" w:themeColor="text1"/>
          <w:sz w:val="28"/>
          <w:szCs w:val="28"/>
        </w:rPr>
      </w:pPr>
      <w:r w:rsidRPr="00180FA0">
        <w:rPr>
          <w:color w:val="000000" w:themeColor="text1"/>
          <w:sz w:val="28"/>
          <w:szCs w:val="28"/>
        </w:rPr>
        <w:t>Оценка контрольных работ студентов проводится в процессе текущего контроля успеваемости студентов.</w:t>
      </w:r>
    </w:p>
    <w:bookmarkEnd w:id="6"/>
    <w:p w:rsidR="00DB52B8" w:rsidRPr="00180FA0" w:rsidRDefault="00DB52B8" w:rsidP="005A2ADC">
      <w:pPr>
        <w:jc w:val="both"/>
        <w:rPr>
          <w:color w:val="000000" w:themeColor="text1"/>
          <w:sz w:val="28"/>
          <w:szCs w:val="28"/>
        </w:rPr>
      </w:pPr>
    </w:p>
    <w:p w:rsidR="005A2ADC" w:rsidRPr="00180FA0" w:rsidRDefault="005A2ADC" w:rsidP="005A2ADC">
      <w:pPr>
        <w:jc w:val="both"/>
        <w:rPr>
          <w:b/>
          <w:bCs/>
          <w:color w:val="000000" w:themeColor="text1"/>
          <w:sz w:val="28"/>
          <w:szCs w:val="28"/>
        </w:rPr>
      </w:pPr>
      <w:r w:rsidRPr="00180FA0">
        <w:rPr>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180FA0">
        <w:rPr>
          <w:b/>
          <w:bCs/>
          <w:color w:val="000000" w:themeColor="text1"/>
          <w:sz w:val="28"/>
          <w:szCs w:val="28"/>
        </w:rPr>
        <w:t xml:space="preserve">очных систем </w:t>
      </w:r>
      <w:r w:rsidRPr="00180FA0">
        <w:rPr>
          <w:b/>
          <w:bCs/>
          <w:color w:val="000000" w:themeColor="text1"/>
          <w:sz w:val="28"/>
          <w:szCs w:val="28"/>
        </w:rPr>
        <w:t>.</w:t>
      </w:r>
    </w:p>
    <w:p w:rsidR="00231FDB" w:rsidRPr="00180FA0" w:rsidRDefault="00231FDB" w:rsidP="00231FDB">
      <w:pPr>
        <w:keepNext/>
        <w:jc w:val="both"/>
        <w:outlineLvl w:val="0"/>
        <w:rPr>
          <w:rFonts w:eastAsia="Calibri"/>
          <w:b/>
          <w:bCs/>
          <w:color w:val="000000" w:themeColor="text1"/>
          <w:kern w:val="32"/>
          <w:sz w:val="28"/>
          <w:szCs w:val="28"/>
        </w:rPr>
      </w:pPr>
      <w:r w:rsidRPr="00180FA0">
        <w:rPr>
          <w:rFonts w:eastAsia="Calibri"/>
          <w:b/>
          <w:bCs/>
          <w:color w:val="000000" w:themeColor="text1"/>
          <w:kern w:val="32"/>
          <w:sz w:val="28"/>
          <w:szCs w:val="28"/>
        </w:rPr>
        <w:lastRenderedPageBreak/>
        <w:t>11. 1. Комплект лицензионного программного обеспечения:</w:t>
      </w:r>
    </w:p>
    <w:p w:rsidR="00231FDB" w:rsidRPr="00180FA0" w:rsidRDefault="00231FDB" w:rsidP="00231FDB">
      <w:pPr>
        <w:keepNext/>
        <w:jc w:val="both"/>
        <w:outlineLvl w:val="0"/>
        <w:rPr>
          <w:rFonts w:eastAsia="Calibri"/>
          <w:bCs/>
          <w:color w:val="000000" w:themeColor="text1"/>
          <w:kern w:val="32"/>
          <w:sz w:val="28"/>
          <w:szCs w:val="28"/>
        </w:rPr>
      </w:pPr>
      <w:r w:rsidRPr="00180FA0">
        <w:rPr>
          <w:rFonts w:eastAsia="Calibri"/>
          <w:bCs/>
          <w:color w:val="000000" w:themeColor="text1"/>
          <w:kern w:val="32"/>
          <w:sz w:val="28"/>
          <w:szCs w:val="28"/>
        </w:rPr>
        <w:t xml:space="preserve">1. </w:t>
      </w:r>
      <w:r w:rsidRPr="00180FA0">
        <w:rPr>
          <w:rFonts w:eastAsia="Calibri"/>
          <w:bCs/>
          <w:color w:val="000000" w:themeColor="text1"/>
          <w:kern w:val="32"/>
          <w:sz w:val="28"/>
          <w:szCs w:val="28"/>
          <w:lang w:val="en-US"/>
        </w:rPr>
        <w:t>Windows</w:t>
      </w:r>
      <w:r w:rsidRPr="00180FA0">
        <w:rPr>
          <w:rFonts w:eastAsia="Calibri"/>
          <w:bCs/>
          <w:color w:val="000000" w:themeColor="text1"/>
          <w:kern w:val="32"/>
          <w:sz w:val="28"/>
          <w:szCs w:val="28"/>
        </w:rPr>
        <w:t xml:space="preserve">, </w:t>
      </w:r>
      <w:r w:rsidRPr="00180FA0">
        <w:rPr>
          <w:rFonts w:eastAsia="Calibri"/>
          <w:bCs/>
          <w:color w:val="000000" w:themeColor="text1"/>
          <w:kern w:val="32"/>
          <w:sz w:val="28"/>
          <w:szCs w:val="28"/>
          <w:lang w:val="en-US"/>
        </w:rPr>
        <w:t>Microsoft</w:t>
      </w:r>
      <w:r w:rsidRPr="00180FA0">
        <w:rPr>
          <w:rFonts w:eastAsia="Calibri"/>
          <w:bCs/>
          <w:color w:val="000000" w:themeColor="text1"/>
          <w:kern w:val="32"/>
          <w:sz w:val="28"/>
          <w:szCs w:val="28"/>
        </w:rPr>
        <w:t xml:space="preserve">  </w:t>
      </w:r>
      <w:r w:rsidRPr="00180FA0">
        <w:rPr>
          <w:rFonts w:eastAsia="Calibri"/>
          <w:bCs/>
          <w:color w:val="000000" w:themeColor="text1"/>
          <w:kern w:val="32"/>
          <w:sz w:val="28"/>
          <w:szCs w:val="28"/>
          <w:lang w:val="en-US"/>
        </w:rPr>
        <w:t>Office</w:t>
      </w:r>
      <w:r w:rsidRPr="00180FA0">
        <w:rPr>
          <w:rFonts w:eastAsia="Calibri"/>
          <w:bCs/>
          <w:color w:val="000000" w:themeColor="text1"/>
          <w:kern w:val="32"/>
          <w:sz w:val="28"/>
          <w:szCs w:val="28"/>
        </w:rPr>
        <w:t>.</w:t>
      </w:r>
    </w:p>
    <w:p w:rsidR="00231FDB" w:rsidRPr="00180FA0" w:rsidRDefault="00231FDB" w:rsidP="00231FDB">
      <w:pPr>
        <w:keepNext/>
        <w:jc w:val="both"/>
        <w:outlineLvl w:val="0"/>
        <w:rPr>
          <w:rFonts w:eastAsia="Calibri"/>
          <w:bCs/>
          <w:color w:val="000000" w:themeColor="text1"/>
          <w:kern w:val="32"/>
          <w:sz w:val="28"/>
          <w:szCs w:val="28"/>
        </w:rPr>
      </w:pPr>
      <w:r w:rsidRPr="00180FA0">
        <w:rPr>
          <w:rFonts w:eastAsia="Calibri"/>
          <w:bCs/>
          <w:color w:val="000000" w:themeColor="text1"/>
          <w:kern w:val="32"/>
          <w:sz w:val="28"/>
          <w:szCs w:val="28"/>
        </w:rPr>
        <w:t xml:space="preserve">2. </w:t>
      </w:r>
      <w:r w:rsidR="007B09F2" w:rsidRPr="00180FA0">
        <w:rPr>
          <w:rFonts w:eastAsia="Calibri"/>
          <w:bCs/>
          <w:color w:val="000000" w:themeColor="text1"/>
          <w:kern w:val="32"/>
          <w:sz w:val="28"/>
          <w:szCs w:val="28"/>
        </w:rPr>
        <w:t>Антивирус Kaspersky</w:t>
      </w:r>
    </w:p>
    <w:p w:rsidR="00231FDB" w:rsidRPr="00180FA0" w:rsidRDefault="00231FDB" w:rsidP="00231FDB">
      <w:pPr>
        <w:keepNext/>
        <w:jc w:val="both"/>
        <w:outlineLvl w:val="0"/>
        <w:rPr>
          <w:color w:val="000000" w:themeColor="text1"/>
          <w:sz w:val="28"/>
          <w:szCs w:val="28"/>
          <w:shd w:val="clear" w:color="auto" w:fill="FFFFFF"/>
        </w:rPr>
      </w:pPr>
      <w:r w:rsidRPr="00180FA0">
        <w:rPr>
          <w:rFonts w:eastAsia="Calibri"/>
          <w:bCs/>
          <w:color w:val="000000" w:themeColor="text1"/>
          <w:kern w:val="32"/>
          <w:sz w:val="28"/>
          <w:szCs w:val="28"/>
        </w:rPr>
        <w:t xml:space="preserve">3. </w:t>
      </w:r>
      <w:r w:rsidRPr="00180FA0">
        <w:rPr>
          <w:color w:val="000000" w:themeColor="text1"/>
          <w:sz w:val="28"/>
          <w:szCs w:val="28"/>
          <w:shd w:val="clear" w:color="auto" w:fill="FFFFFF"/>
        </w:rPr>
        <w:t>Microsoft Office </w:t>
      </w:r>
      <w:r w:rsidRPr="00180FA0">
        <w:rPr>
          <w:b/>
          <w:bCs/>
          <w:color w:val="000000" w:themeColor="text1"/>
          <w:sz w:val="28"/>
          <w:szCs w:val="28"/>
          <w:shd w:val="clear" w:color="auto" w:fill="FFFFFF"/>
        </w:rPr>
        <w:t>Excel</w:t>
      </w:r>
      <w:r w:rsidRPr="00180FA0">
        <w:rPr>
          <w:color w:val="000000" w:themeColor="text1"/>
          <w:sz w:val="28"/>
          <w:szCs w:val="28"/>
          <w:shd w:val="clear" w:color="auto" w:fill="FFFFFF"/>
        </w:rPr>
        <w:t xml:space="preserve"> — программа для работы с электронными таблицами</w:t>
      </w:r>
    </w:p>
    <w:p w:rsidR="00231FDB" w:rsidRPr="00180FA0" w:rsidRDefault="00231FDB" w:rsidP="00231FDB">
      <w:pPr>
        <w:keepNext/>
        <w:jc w:val="both"/>
        <w:outlineLvl w:val="0"/>
        <w:rPr>
          <w:strike/>
          <w:color w:val="000000" w:themeColor="text1"/>
          <w:sz w:val="28"/>
          <w:szCs w:val="28"/>
          <w:lang w:eastAsia="en-US"/>
        </w:rPr>
      </w:pPr>
      <w:r w:rsidRPr="00180FA0">
        <w:rPr>
          <w:color w:val="000000" w:themeColor="text1"/>
          <w:sz w:val="28"/>
          <w:szCs w:val="28"/>
          <w:shd w:val="clear" w:color="auto" w:fill="FFFFFF"/>
        </w:rPr>
        <w:t xml:space="preserve">4. </w:t>
      </w:r>
      <w:r w:rsidRPr="00180FA0">
        <w:rPr>
          <w:b/>
          <w:bCs/>
          <w:color w:val="000000" w:themeColor="text1"/>
          <w:sz w:val="28"/>
          <w:szCs w:val="28"/>
          <w:shd w:val="clear" w:color="auto" w:fill="FFFFFF"/>
        </w:rPr>
        <w:t xml:space="preserve">PowerPoint </w:t>
      </w:r>
      <w:r w:rsidRPr="00180FA0">
        <w:rPr>
          <w:color w:val="000000" w:themeColor="text1"/>
          <w:sz w:val="28"/>
          <w:szCs w:val="28"/>
          <w:shd w:val="clear" w:color="auto" w:fill="FFFFFF"/>
        </w:rPr>
        <w:t>- программа подготовки презентаций и просмотра презентаций</w:t>
      </w:r>
    </w:p>
    <w:p w:rsidR="00F54702" w:rsidRPr="00180FA0" w:rsidRDefault="00F54702" w:rsidP="004067BD">
      <w:pPr>
        <w:keepNext/>
        <w:jc w:val="both"/>
        <w:outlineLvl w:val="0"/>
        <w:rPr>
          <w:rFonts w:eastAsia="Calibri"/>
          <w:b/>
          <w:bCs/>
          <w:color w:val="000000" w:themeColor="text1"/>
          <w:kern w:val="32"/>
          <w:sz w:val="28"/>
          <w:szCs w:val="28"/>
        </w:rPr>
      </w:pPr>
    </w:p>
    <w:p w:rsidR="004067BD" w:rsidRPr="00180FA0" w:rsidRDefault="004067BD" w:rsidP="004067BD">
      <w:pPr>
        <w:keepNext/>
        <w:jc w:val="both"/>
        <w:outlineLvl w:val="0"/>
        <w:rPr>
          <w:rFonts w:eastAsia="Calibri"/>
          <w:bCs/>
          <w:color w:val="000000" w:themeColor="text1"/>
          <w:kern w:val="32"/>
          <w:sz w:val="28"/>
          <w:szCs w:val="28"/>
        </w:rPr>
      </w:pPr>
      <w:r w:rsidRPr="00180FA0">
        <w:rPr>
          <w:rFonts w:eastAsia="Calibri"/>
          <w:b/>
          <w:bCs/>
          <w:color w:val="000000" w:themeColor="text1"/>
          <w:kern w:val="32"/>
          <w:sz w:val="28"/>
          <w:szCs w:val="28"/>
        </w:rPr>
        <w:t>11.2. Современные профессиональные базы данных и информационные справочные системы</w:t>
      </w:r>
    </w:p>
    <w:p w:rsidR="004067BD" w:rsidRPr="00180FA0" w:rsidRDefault="004067BD" w:rsidP="004067BD">
      <w:pPr>
        <w:shd w:val="clear" w:color="auto" w:fill="FFFFFF"/>
        <w:tabs>
          <w:tab w:val="left" w:pos="442"/>
        </w:tabs>
        <w:jc w:val="both"/>
        <w:rPr>
          <w:rFonts w:eastAsia="Calibri"/>
          <w:bCs/>
          <w:color w:val="000000" w:themeColor="text1"/>
          <w:sz w:val="28"/>
          <w:szCs w:val="28"/>
        </w:rPr>
      </w:pPr>
      <w:r w:rsidRPr="00180FA0">
        <w:rPr>
          <w:rFonts w:eastAsia="Calibri"/>
          <w:bCs/>
          <w:color w:val="000000" w:themeColor="text1"/>
          <w:sz w:val="28"/>
          <w:szCs w:val="28"/>
        </w:rPr>
        <w:t>1. Информационно-правовая система «Гарант»</w:t>
      </w:r>
    </w:p>
    <w:p w:rsidR="004067BD" w:rsidRPr="00180FA0" w:rsidRDefault="004067BD" w:rsidP="004067BD">
      <w:pPr>
        <w:shd w:val="clear" w:color="auto" w:fill="FFFFFF"/>
        <w:tabs>
          <w:tab w:val="left" w:pos="442"/>
        </w:tabs>
        <w:jc w:val="both"/>
        <w:rPr>
          <w:rFonts w:eastAsia="Calibri"/>
          <w:bCs/>
          <w:color w:val="000000" w:themeColor="text1"/>
          <w:sz w:val="28"/>
          <w:szCs w:val="28"/>
        </w:rPr>
      </w:pPr>
      <w:r w:rsidRPr="00180FA0">
        <w:rPr>
          <w:rFonts w:eastAsia="Calibri"/>
          <w:bCs/>
          <w:color w:val="000000" w:themeColor="text1"/>
          <w:sz w:val="28"/>
          <w:szCs w:val="28"/>
        </w:rPr>
        <w:t>2. Информационно-правовая система «Консультант Плюс»</w:t>
      </w:r>
    </w:p>
    <w:p w:rsidR="004067BD" w:rsidRPr="00180FA0" w:rsidRDefault="004067BD" w:rsidP="004067BD">
      <w:pPr>
        <w:shd w:val="clear" w:color="auto" w:fill="FFFFFF"/>
        <w:tabs>
          <w:tab w:val="left" w:pos="442"/>
        </w:tabs>
        <w:jc w:val="both"/>
        <w:rPr>
          <w:rFonts w:eastAsia="Calibri"/>
          <w:bCs/>
          <w:color w:val="000000" w:themeColor="text1"/>
          <w:sz w:val="28"/>
          <w:szCs w:val="28"/>
        </w:rPr>
      </w:pPr>
      <w:r w:rsidRPr="00180FA0">
        <w:rPr>
          <w:rFonts w:eastAsia="Calibri"/>
          <w:bCs/>
          <w:color w:val="000000" w:themeColor="text1"/>
          <w:sz w:val="28"/>
          <w:szCs w:val="28"/>
        </w:rPr>
        <w:t xml:space="preserve">3. Электронная энциклопедия: </w:t>
      </w:r>
      <w:hyperlink r:id="rId9" w:history="1">
        <w:r w:rsidRPr="00180FA0">
          <w:rPr>
            <w:rFonts w:eastAsia="Calibri"/>
            <w:bCs/>
            <w:color w:val="000000" w:themeColor="text1"/>
            <w:sz w:val="28"/>
            <w:szCs w:val="28"/>
            <w:u w:val="single"/>
            <w:lang w:val="en-US"/>
          </w:rPr>
          <w:t>http</w:t>
        </w:r>
        <w:r w:rsidRPr="00180FA0">
          <w:rPr>
            <w:rFonts w:eastAsia="Calibri"/>
            <w:bCs/>
            <w:color w:val="000000" w:themeColor="text1"/>
            <w:sz w:val="28"/>
            <w:szCs w:val="28"/>
            <w:u w:val="single"/>
          </w:rPr>
          <w:t>://</w:t>
        </w:r>
        <w:r w:rsidRPr="00180FA0">
          <w:rPr>
            <w:rFonts w:eastAsia="Calibri"/>
            <w:bCs/>
            <w:color w:val="000000" w:themeColor="text1"/>
            <w:sz w:val="28"/>
            <w:szCs w:val="28"/>
            <w:u w:val="single"/>
            <w:lang w:val="en-US"/>
          </w:rPr>
          <w:t>ru</w:t>
        </w:r>
        <w:r w:rsidRPr="00180FA0">
          <w:rPr>
            <w:rFonts w:eastAsia="Calibri"/>
            <w:bCs/>
            <w:color w:val="000000" w:themeColor="text1"/>
            <w:sz w:val="28"/>
            <w:szCs w:val="28"/>
            <w:u w:val="single"/>
          </w:rPr>
          <w:t>.</w:t>
        </w:r>
        <w:r w:rsidRPr="00180FA0">
          <w:rPr>
            <w:rFonts w:eastAsia="Calibri"/>
            <w:bCs/>
            <w:color w:val="000000" w:themeColor="text1"/>
            <w:sz w:val="28"/>
            <w:szCs w:val="28"/>
            <w:u w:val="single"/>
            <w:lang w:val="en-US"/>
          </w:rPr>
          <w:t>wikipedia</w:t>
        </w:r>
        <w:r w:rsidRPr="00180FA0">
          <w:rPr>
            <w:rFonts w:eastAsia="Calibri"/>
            <w:bCs/>
            <w:color w:val="000000" w:themeColor="text1"/>
            <w:sz w:val="28"/>
            <w:szCs w:val="28"/>
            <w:u w:val="single"/>
          </w:rPr>
          <w:t>.</w:t>
        </w:r>
        <w:r w:rsidRPr="00180FA0">
          <w:rPr>
            <w:rFonts w:eastAsia="Calibri"/>
            <w:bCs/>
            <w:color w:val="000000" w:themeColor="text1"/>
            <w:sz w:val="28"/>
            <w:szCs w:val="28"/>
            <w:u w:val="single"/>
            <w:lang w:val="en-US"/>
          </w:rPr>
          <w:t>org</w:t>
        </w:r>
        <w:r w:rsidRPr="00180FA0">
          <w:rPr>
            <w:rFonts w:eastAsia="Calibri"/>
            <w:bCs/>
            <w:color w:val="000000" w:themeColor="text1"/>
            <w:sz w:val="28"/>
            <w:szCs w:val="28"/>
            <w:u w:val="single"/>
          </w:rPr>
          <w:t>/</w:t>
        </w:r>
        <w:r w:rsidRPr="00180FA0">
          <w:rPr>
            <w:rFonts w:eastAsia="Calibri"/>
            <w:bCs/>
            <w:color w:val="000000" w:themeColor="text1"/>
            <w:sz w:val="28"/>
            <w:szCs w:val="28"/>
            <w:u w:val="single"/>
            <w:lang w:val="en-US"/>
          </w:rPr>
          <w:t>wiki</w:t>
        </w:r>
        <w:r w:rsidRPr="00180FA0">
          <w:rPr>
            <w:rFonts w:eastAsia="Calibri"/>
            <w:bCs/>
            <w:color w:val="000000" w:themeColor="text1"/>
            <w:sz w:val="28"/>
            <w:szCs w:val="28"/>
            <w:u w:val="single"/>
          </w:rPr>
          <w:t>/</w:t>
        </w:r>
        <w:r w:rsidRPr="00180FA0">
          <w:rPr>
            <w:rFonts w:eastAsia="Calibri"/>
            <w:bCs/>
            <w:color w:val="000000" w:themeColor="text1"/>
            <w:sz w:val="28"/>
            <w:szCs w:val="28"/>
            <w:u w:val="single"/>
            <w:lang w:val="en-US"/>
          </w:rPr>
          <w:t>Wiki</w:t>
        </w:r>
      </w:hyperlink>
    </w:p>
    <w:p w:rsidR="004067BD" w:rsidRPr="00180FA0" w:rsidRDefault="004067BD" w:rsidP="004067BD">
      <w:pPr>
        <w:shd w:val="clear" w:color="auto" w:fill="FFFFFF"/>
        <w:tabs>
          <w:tab w:val="left" w:pos="442"/>
        </w:tabs>
        <w:jc w:val="both"/>
        <w:rPr>
          <w:rFonts w:eastAsia="Calibri"/>
          <w:b/>
          <w:bCs/>
          <w:color w:val="000000" w:themeColor="text1"/>
          <w:sz w:val="28"/>
          <w:szCs w:val="28"/>
        </w:rPr>
      </w:pPr>
    </w:p>
    <w:p w:rsidR="004067BD" w:rsidRPr="00180FA0" w:rsidRDefault="004067BD" w:rsidP="006E06DA">
      <w:pPr>
        <w:shd w:val="clear" w:color="auto" w:fill="FFFFFF"/>
        <w:tabs>
          <w:tab w:val="left" w:pos="442"/>
        </w:tabs>
        <w:jc w:val="both"/>
        <w:rPr>
          <w:rFonts w:eastAsia="Calibri"/>
          <w:b/>
          <w:bCs/>
          <w:color w:val="000000" w:themeColor="text1"/>
          <w:sz w:val="28"/>
          <w:szCs w:val="28"/>
        </w:rPr>
      </w:pPr>
      <w:r w:rsidRPr="00180FA0">
        <w:rPr>
          <w:rFonts w:eastAsia="Calibri"/>
          <w:b/>
          <w:bCs/>
          <w:color w:val="000000" w:themeColor="text1"/>
          <w:sz w:val="28"/>
          <w:szCs w:val="28"/>
        </w:rPr>
        <w:t>11.3. Сертифицированные программные и аппаратные средства защиты информации</w:t>
      </w:r>
    </w:p>
    <w:p w:rsidR="004067BD" w:rsidRPr="00180FA0" w:rsidRDefault="004067BD" w:rsidP="006E06DA">
      <w:pPr>
        <w:jc w:val="both"/>
        <w:rPr>
          <w:bCs/>
          <w:color w:val="000000" w:themeColor="text1"/>
          <w:sz w:val="28"/>
          <w:szCs w:val="28"/>
        </w:rPr>
      </w:pPr>
      <w:r w:rsidRPr="00180FA0">
        <w:rPr>
          <w:bCs/>
          <w:color w:val="000000" w:themeColor="text1"/>
          <w:sz w:val="28"/>
          <w:szCs w:val="28"/>
        </w:rPr>
        <w:t>не используются</w:t>
      </w:r>
    </w:p>
    <w:p w:rsidR="005A2ADC" w:rsidRPr="00180FA0" w:rsidRDefault="005A2ADC" w:rsidP="006E06DA">
      <w:pPr>
        <w:jc w:val="center"/>
        <w:rPr>
          <w:b/>
          <w:color w:val="000000" w:themeColor="text1"/>
          <w:sz w:val="28"/>
          <w:szCs w:val="22"/>
          <w:lang w:eastAsia="en-US"/>
        </w:rPr>
      </w:pPr>
    </w:p>
    <w:p w:rsidR="005A2ADC" w:rsidRPr="00180FA0" w:rsidRDefault="005A2ADC" w:rsidP="006E06DA">
      <w:pPr>
        <w:jc w:val="both"/>
        <w:rPr>
          <w:b/>
          <w:bCs/>
          <w:color w:val="000000" w:themeColor="text1"/>
          <w:sz w:val="28"/>
          <w:szCs w:val="28"/>
        </w:rPr>
      </w:pPr>
      <w:r w:rsidRPr="00180FA0">
        <w:rPr>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rsidR="00A62457" w:rsidRPr="00180FA0" w:rsidRDefault="00A62457" w:rsidP="00A62457">
      <w:pPr>
        <w:ind w:firstLine="709"/>
        <w:jc w:val="both"/>
        <w:rPr>
          <w:b/>
          <w:color w:val="000000" w:themeColor="text1"/>
          <w:sz w:val="28"/>
          <w:szCs w:val="28"/>
        </w:rPr>
      </w:pPr>
      <w:r w:rsidRPr="00180FA0">
        <w:rPr>
          <w:rFonts w:eastAsia="Calibri"/>
          <w:color w:val="000000" w:themeColor="text1"/>
          <w:sz w:val="28"/>
          <w:szCs w:val="28"/>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0"/>
    </w:p>
    <w:sectPr w:rsidR="00A62457" w:rsidRPr="00180FA0" w:rsidSect="0038392F">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D5A" w:rsidRDefault="00E23D5A" w:rsidP="005A2ADC">
      <w:r>
        <w:separator/>
      </w:r>
    </w:p>
  </w:endnote>
  <w:endnote w:type="continuationSeparator" w:id="0">
    <w:p w:rsidR="00E23D5A" w:rsidRDefault="00E23D5A"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
    <w:panose1 w:val="00000000000000000000"/>
    <w:charset w:val="CC"/>
    <w:family w:val="auto"/>
    <w:notTrueType/>
    <w:pitch w:val="default"/>
    <w:sig w:usb0="00000201" w:usb1="00000000" w:usb2="00000000" w:usb3="00000000" w:csb0="00000004"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PTSans-Regular">
    <w:panose1 w:val="00000000000000000000"/>
    <w:charset w:val="CC"/>
    <w:family w:val="auto"/>
    <w:notTrueType/>
    <w:pitch w:val="default"/>
    <w:sig w:usb0="00000201" w:usb1="00000000" w:usb2="00000000" w:usb3="00000000" w:csb0="00000004" w:csb1="00000000"/>
  </w:font>
  <w:font w:name="TimesNewRoman">
    <w:altName w:val="MS Mincho"/>
    <w:panose1 w:val="00000000000000000000"/>
    <w:charset w:val="80"/>
    <w:family w:val="auto"/>
    <w:notTrueType/>
    <w:pitch w:val="default"/>
    <w:sig w:usb0="00000000" w:usb1="08070000" w:usb2="00000010" w:usb3="00000000" w:csb0="00020000" w:csb1="00000000"/>
  </w:font>
  <w:font w:name="open_sansregular">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735" w:rsidRDefault="00BA7735">
    <w:pPr>
      <w:pStyle w:val="a5"/>
      <w:jc w:val="center"/>
    </w:pPr>
    <w:r>
      <w:rPr>
        <w:noProof/>
      </w:rPr>
      <w:fldChar w:fldCharType="begin"/>
    </w:r>
    <w:r>
      <w:rPr>
        <w:noProof/>
      </w:rPr>
      <w:instrText>PAGE   \* MERGEFORMAT</w:instrText>
    </w:r>
    <w:r>
      <w:rPr>
        <w:noProof/>
      </w:rPr>
      <w:fldChar w:fldCharType="separate"/>
    </w:r>
    <w:r w:rsidR="00180FA0">
      <w:rPr>
        <w:noProof/>
      </w:rPr>
      <w:t>2</w:t>
    </w:r>
    <w:r>
      <w:rPr>
        <w:noProof/>
      </w:rPr>
      <w:fldChar w:fldCharType="end"/>
    </w:r>
  </w:p>
  <w:p w:rsidR="00BA7735" w:rsidRDefault="00BA77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D5A" w:rsidRDefault="00E23D5A" w:rsidP="005A2ADC">
      <w:r>
        <w:separator/>
      </w:r>
    </w:p>
  </w:footnote>
  <w:footnote w:type="continuationSeparator" w:id="0">
    <w:p w:rsidR="00E23D5A" w:rsidRDefault="00E23D5A" w:rsidP="005A2ADC">
      <w:r>
        <w:continuationSeparator/>
      </w:r>
    </w:p>
  </w:footnote>
  <w:footnote w:id="1">
    <w:p w:rsidR="00BA7735" w:rsidRDefault="00BA7735" w:rsidP="00D25ACE">
      <w:pPr>
        <w:pStyle w:val="af1"/>
      </w:pPr>
      <w:r>
        <w:rPr>
          <w:rStyle w:val="af9"/>
        </w:rPr>
        <w:footnoteRef/>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BA7735" w:rsidRDefault="00BA7735" w:rsidP="00D25ACE">
      <w:pPr>
        <w:pStyle w:val="af1"/>
      </w:pPr>
      <w:r w:rsidRPr="00750BF5">
        <w:rPr>
          <w:rStyle w:val="af9"/>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2A93"/>
    <w:multiLevelType w:val="hybridMultilevel"/>
    <w:tmpl w:val="09D2027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B4B70"/>
    <w:multiLevelType w:val="hybridMultilevel"/>
    <w:tmpl w:val="B6544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D243A5"/>
    <w:multiLevelType w:val="hybridMultilevel"/>
    <w:tmpl w:val="E18665BA"/>
    <w:lvl w:ilvl="0" w:tplc="95F0865C">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4" w15:restartNumberingAfterBreak="0">
    <w:nsid w:val="09203A30"/>
    <w:multiLevelType w:val="hybridMultilevel"/>
    <w:tmpl w:val="EC4A8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327D3"/>
    <w:multiLevelType w:val="hybridMultilevel"/>
    <w:tmpl w:val="F2949C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E73B7"/>
    <w:multiLevelType w:val="hybridMultilevel"/>
    <w:tmpl w:val="EF1CB824"/>
    <w:lvl w:ilvl="0" w:tplc="BA528DE8">
      <w:start w:val="1"/>
      <w:numFmt w:val="decimal"/>
      <w:lvlText w:val="%1."/>
      <w:lvlJc w:val="left"/>
      <w:pPr>
        <w:ind w:left="1905" w:hanging="1185"/>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 w15:restartNumberingAfterBreak="0">
    <w:nsid w:val="195332D8"/>
    <w:multiLevelType w:val="hybridMultilevel"/>
    <w:tmpl w:val="87A8CA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AD16D61"/>
    <w:multiLevelType w:val="hybridMultilevel"/>
    <w:tmpl w:val="073A9502"/>
    <w:lvl w:ilvl="0" w:tplc="0419000F">
      <w:start w:val="1"/>
      <w:numFmt w:val="decimal"/>
      <w:lvlText w:val="%1."/>
      <w:lvlJc w:val="left"/>
      <w:pPr>
        <w:ind w:left="567" w:hanging="360"/>
      </w:p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9" w15:restartNumberingAfterBreak="0">
    <w:nsid w:val="1DF16DA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39F43C0"/>
    <w:multiLevelType w:val="hybridMultilevel"/>
    <w:tmpl w:val="B04273F6"/>
    <w:lvl w:ilvl="0" w:tplc="B5AAD706">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2" w15:restartNumberingAfterBreak="0">
    <w:nsid w:val="246F6747"/>
    <w:multiLevelType w:val="multilevel"/>
    <w:tmpl w:val="D852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925ABF"/>
    <w:multiLevelType w:val="hybridMultilevel"/>
    <w:tmpl w:val="3DFC7E44"/>
    <w:lvl w:ilvl="0" w:tplc="0419000F">
      <w:start w:val="1"/>
      <w:numFmt w:val="decimal"/>
      <w:lvlText w:val="%1."/>
      <w:lvlJc w:val="left"/>
      <w:pPr>
        <w:ind w:left="567" w:hanging="360"/>
      </w:p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14" w15:restartNumberingAfterBreak="0">
    <w:nsid w:val="2AE24BD3"/>
    <w:multiLevelType w:val="hybridMultilevel"/>
    <w:tmpl w:val="65889B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CB50A2"/>
    <w:multiLevelType w:val="hybridMultilevel"/>
    <w:tmpl w:val="3D74D3CC"/>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284E59"/>
    <w:multiLevelType w:val="hybridMultilevel"/>
    <w:tmpl w:val="B15C8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3E06054"/>
    <w:multiLevelType w:val="hybridMultilevel"/>
    <w:tmpl w:val="323A5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167DA7"/>
    <w:multiLevelType w:val="hybridMultilevel"/>
    <w:tmpl w:val="70BA1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081B5E"/>
    <w:multiLevelType w:val="hybridMultilevel"/>
    <w:tmpl w:val="247ACFB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3DA11238"/>
    <w:multiLevelType w:val="hybridMultilevel"/>
    <w:tmpl w:val="DF4CF88E"/>
    <w:lvl w:ilvl="0" w:tplc="0419000F">
      <w:start w:val="1"/>
      <w:numFmt w:val="decimal"/>
      <w:lvlText w:val="%1."/>
      <w:lvlJc w:val="left"/>
      <w:pPr>
        <w:ind w:left="63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591768"/>
    <w:multiLevelType w:val="hybridMultilevel"/>
    <w:tmpl w:val="07BC327E"/>
    <w:lvl w:ilvl="0" w:tplc="EEF0081A">
      <w:start w:val="1"/>
      <w:numFmt w:val="decimal"/>
      <w:lvlText w:val="%1."/>
      <w:lvlJc w:val="left"/>
      <w:pPr>
        <w:ind w:left="1200" w:hanging="84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D101E9"/>
    <w:multiLevelType w:val="hybridMultilevel"/>
    <w:tmpl w:val="E18665BA"/>
    <w:lvl w:ilvl="0" w:tplc="95F0865C">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23" w15:restartNumberingAfterBreak="0">
    <w:nsid w:val="43EA1CFB"/>
    <w:multiLevelType w:val="hybridMultilevel"/>
    <w:tmpl w:val="CDEC5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063C87"/>
    <w:multiLevelType w:val="hybridMultilevel"/>
    <w:tmpl w:val="B330B49E"/>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D673CC"/>
    <w:multiLevelType w:val="hybridMultilevel"/>
    <w:tmpl w:val="0096E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372836"/>
    <w:multiLevelType w:val="hybridMultilevel"/>
    <w:tmpl w:val="8E8CF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11375D"/>
    <w:multiLevelType w:val="hybridMultilevel"/>
    <w:tmpl w:val="39862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15:restartNumberingAfterBreak="0">
    <w:nsid w:val="53470835"/>
    <w:multiLevelType w:val="hybridMultilevel"/>
    <w:tmpl w:val="FF4A5B24"/>
    <w:lvl w:ilvl="0" w:tplc="04190003">
      <w:start w:val="1"/>
      <w:numFmt w:val="bullet"/>
      <w:lvlText w:val="o"/>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0" w15:restartNumberingAfterBreak="0">
    <w:nsid w:val="54576295"/>
    <w:multiLevelType w:val="hybridMultilevel"/>
    <w:tmpl w:val="51FA5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A0D6D9C"/>
    <w:multiLevelType w:val="multilevel"/>
    <w:tmpl w:val="88AC9750"/>
    <w:lvl w:ilvl="0">
      <w:start w:val="1"/>
      <w:numFmt w:val="decimal"/>
      <w:lvlText w:val="%1"/>
      <w:lvlJc w:val="left"/>
      <w:pPr>
        <w:ind w:left="1210" w:hanging="1210"/>
      </w:pPr>
      <w:rPr>
        <w:rFonts w:hint="default"/>
      </w:rPr>
    </w:lvl>
    <w:lvl w:ilvl="1">
      <w:start w:val="1"/>
      <w:numFmt w:val="decimal"/>
      <w:lvlText w:val="%2."/>
      <w:lvlJc w:val="left"/>
      <w:pPr>
        <w:ind w:left="1352" w:hanging="1210"/>
      </w:pPr>
      <w:rPr>
        <w:rFonts w:ascii="Times New Roman" w:eastAsia="Times New Roman" w:hAnsi="Times New Roman" w:cs="Times New Roman"/>
      </w:rPr>
    </w:lvl>
    <w:lvl w:ilvl="2">
      <w:start w:val="1"/>
      <w:numFmt w:val="decimal"/>
      <w:lvlText w:val="%1.%2.%3"/>
      <w:lvlJc w:val="left"/>
      <w:pPr>
        <w:ind w:left="2628" w:hanging="1210"/>
      </w:pPr>
      <w:rPr>
        <w:rFonts w:hint="default"/>
      </w:rPr>
    </w:lvl>
    <w:lvl w:ilvl="3">
      <w:start w:val="1"/>
      <w:numFmt w:val="decimal"/>
      <w:lvlText w:val="%1.%2.%3.%4"/>
      <w:lvlJc w:val="left"/>
      <w:pPr>
        <w:ind w:left="3337" w:hanging="1210"/>
      </w:pPr>
      <w:rPr>
        <w:rFonts w:hint="default"/>
      </w:rPr>
    </w:lvl>
    <w:lvl w:ilvl="4">
      <w:start w:val="1"/>
      <w:numFmt w:val="decimal"/>
      <w:lvlText w:val="%1.%2.%3.%4.%5"/>
      <w:lvlJc w:val="left"/>
      <w:pPr>
        <w:ind w:left="4046" w:hanging="12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EEB3ADC"/>
    <w:multiLevelType w:val="hybridMultilevel"/>
    <w:tmpl w:val="7FAC7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5B072D"/>
    <w:multiLevelType w:val="hybridMultilevel"/>
    <w:tmpl w:val="B15C8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44869D1"/>
    <w:multiLevelType w:val="hybridMultilevel"/>
    <w:tmpl w:val="64FA6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7451840"/>
    <w:multiLevelType w:val="hybridMultilevel"/>
    <w:tmpl w:val="0B2E5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F01F7D"/>
    <w:multiLevelType w:val="hybridMultilevel"/>
    <w:tmpl w:val="8780B6A2"/>
    <w:lvl w:ilvl="0" w:tplc="7DB282D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DFD4F42"/>
    <w:multiLevelType w:val="hybridMultilevel"/>
    <w:tmpl w:val="09D20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0437CE"/>
    <w:multiLevelType w:val="hybridMultilevel"/>
    <w:tmpl w:val="4B266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7C61C0"/>
    <w:multiLevelType w:val="hybridMultilevel"/>
    <w:tmpl w:val="DF4CF88E"/>
    <w:lvl w:ilvl="0" w:tplc="0419000F">
      <w:start w:val="1"/>
      <w:numFmt w:val="decimal"/>
      <w:lvlText w:val="%1."/>
      <w:lvlJc w:val="left"/>
      <w:pPr>
        <w:ind w:left="63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5C7450"/>
    <w:multiLevelType w:val="hybridMultilevel"/>
    <w:tmpl w:val="E240778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5669CA"/>
    <w:multiLevelType w:val="hybridMultilevel"/>
    <w:tmpl w:val="7DC0BE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DEC165D"/>
    <w:multiLevelType w:val="hybridMultilevel"/>
    <w:tmpl w:val="49A80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397C64"/>
    <w:multiLevelType w:val="hybridMultilevel"/>
    <w:tmpl w:val="DAE66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AA799B"/>
    <w:multiLevelType w:val="hybridMultilevel"/>
    <w:tmpl w:val="A70E31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hint="default"/>
      </w:rPr>
    </w:lvl>
    <w:lvl w:ilvl="8" w:tplc="04090005">
      <w:start w:val="1"/>
      <w:numFmt w:val="bullet"/>
      <w:lvlText w:val=""/>
      <w:lvlJc w:val="left"/>
      <w:pPr>
        <w:ind w:left="8640" w:hanging="360"/>
      </w:pPr>
      <w:rPr>
        <w:rFonts w:ascii="Wingdings" w:hAnsi="Wingdings" w:hint="default"/>
      </w:rPr>
    </w:lvl>
  </w:abstractNum>
  <w:num w:numId="1">
    <w:abstractNumId w:val="45"/>
  </w:num>
  <w:num w:numId="2">
    <w:abstractNumId w:val="6"/>
  </w:num>
  <w:num w:numId="3">
    <w:abstractNumId w:val="26"/>
  </w:num>
  <w:num w:numId="4">
    <w:abstractNumId w:val="13"/>
  </w:num>
  <w:num w:numId="5">
    <w:abstractNumId w:val="2"/>
  </w:num>
  <w:num w:numId="6">
    <w:abstractNumId w:val="36"/>
  </w:num>
  <w:num w:numId="7">
    <w:abstractNumId w:val="15"/>
  </w:num>
  <w:num w:numId="8">
    <w:abstractNumId w:val="35"/>
  </w:num>
  <w:num w:numId="9">
    <w:abstractNumId w:val="19"/>
  </w:num>
  <w:num w:numId="10">
    <w:abstractNumId w:val="39"/>
  </w:num>
  <w:num w:numId="11">
    <w:abstractNumId w:val="8"/>
  </w:num>
  <w:num w:numId="12">
    <w:abstractNumId w:val="43"/>
  </w:num>
  <w:num w:numId="13">
    <w:abstractNumId w:val="16"/>
  </w:num>
  <w:num w:numId="14">
    <w:abstractNumId w:val="34"/>
  </w:num>
  <w:num w:numId="15">
    <w:abstractNumId w:val="1"/>
  </w:num>
  <w:num w:numId="16">
    <w:abstractNumId w:val="17"/>
  </w:num>
  <w:num w:numId="17">
    <w:abstractNumId w:val="14"/>
  </w:num>
  <w:num w:numId="18">
    <w:abstractNumId w:val="2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0"/>
  </w:num>
  <w:num w:numId="22">
    <w:abstractNumId w:val="23"/>
  </w:num>
  <w:num w:numId="23">
    <w:abstractNumId w:val="12"/>
  </w:num>
  <w:num w:numId="24">
    <w:abstractNumId w:val="4"/>
  </w:num>
  <w:num w:numId="25">
    <w:abstractNumId w:val="44"/>
  </w:num>
  <w:num w:numId="26">
    <w:abstractNumId w:val="30"/>
  </w:num>
  <w:num w:numId="27">
    <w:abstractNumId w:val="33"/>
  </w:num>
  <w:num w:numId="28">
    <w:abstractNumId w:val="3"/>
  </w:num>
  <w:num w:numId="29">
    <w:abstractNumId w:val="0"/>
  </w:num>
  <w:num w:numId="30">
    <w:abstractNumId w:val="38"/>
  </w:num>
  <w:num w:numId="31">
    <w:abstractNumId w:val="42"/>
  </w:num>
  <w:num w:numId="32">
    <w:abstractNumId w:val="18"/>
  </w:num>
  <w:num w:numId="33">
    <w:abstractNumId w:val="31"/>
  </w:num>
  <w:num w:numId="34">
    <w:abstractNumId w:val="5"/>
  </w:num>
  <w:num w:numId="35">
    <w:abstractNumId w:val="11"/>
  </w:num>
  <w:num w:numId="36">
    <w:abstractNumId w:val="40"/>
  </w:num>
  <w:num w:numId="37">
    <w:abstractNumId w:val="22"/>
  </w:num>
  <w:num w:numId="38">
    <w:abstractNumId w:val="25"/>
  </w:num>
  <w:num w:numId="39">
    <w:abstractNumId w:val="32"/>
  </w:num>
  <w:num w:numId="40">
    <w:abstractNumId w:val="7"/>
  </w:num>
  <w:num w:numId="41">
    <w:abstractNumId w:val="9"/>
  </w:num>
  <w:num w:numId="42">
    <w:abstractNumId w:val="24"/>
  </w:num>
  <w:num w:numId="43">
    <w:abstractNumId w:val="21"/>
  </w:num>
  <w:num w:numId="44">
    <w:abstractNumId w:val="41"/>
  </w:num>
  <w:num w:numId="45">
    <w:abstractNumId w:val="10"/>
  </w:num>
  <w:num w:numId="46">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2ADC"/>
    <w:rsid w:val="00000B22"/>
    <w:rsid w:val="0000166E"/>
    <w:rsid w:val="00003221"/>
    <w:rsid w:val="00005E02"/>
    <w:rsid w:val="00010785"/>
    <w:rsid w:val="00011F17"/>
    <w:rsid w:val="00014BAF"/>
    <w:rsid w:val="0001682B"/>
    <w:rsid w:val="000212E9"/>
    <w:rsid w:val="000223CC"/>
    <w:rsid w:val="00027CA1"/>
    <w:rsid w:val="00030893"/>
    <w:rsid w:val="000313CE"/>
    <w:rsid w:val="0003342D"/>
    <w:rsid w:val="0003347C"/>
    <w:rsid w:val="0003458E"/>
    <w:rsid w:val="00042E68"/>
    <w:rsid w:val="0004414A"/>
    <w:rsid w:val="000446B2"/>
    <w:rsid w:val="00044994"/>
    <w:rsid w:val="000474FC"/>
    <w:rsid w:val="00052C26"/>
    <w:rsid w:val="00052D8A"/>
    <w:rsid w:val="00055FE6"/>
    <w:rsid w:val="000603B4"/>
    <w:rsid w:val="000619DB"/>
    <w:rsid w:val="00066564"/>
    <w:rsid w:val="000770A3"/>
    <w:rsid w:val="00083E64"/>
    <w:rsid w:val="00086A76"/>
    <w:rsid w:val="00087DE5"/>
    <w:rsid w:val="00090AD1"/>
    <w:rsid w:val="0009600C"/>
    <w:rsid w:val="00096F23"/>
    <w:rsid w:val="00097687"/>
    <w:rsid w:val="00097981"/>
    <w:rsid w:val="000A50E8"/>
    <w:rsid w:val="000A6554"/>
    <w:rsid w:val="000A7011"/>
    <w:rsid w:val="000A799D"/>
    <w:rsid w:val="000B0277"/>
    <w:rsid w:val="000B0856"/>
    <w:rsid w:val="000B0CD6"/>
    <w:rsid w:val="000B12DF"/>
    <w:rsid w:val="000B1632"/>
    <w:rsid w:val="000B2E1B"/>
    <w:rsid w:val="000B49DA"/>
    <w:rsid w:val="000B6802"/>
    <w:rsid w:val="000B6856"/>
    <w:rsid w:val="000B71F6"/>
    <w:rsid w:val="000C1A13"/>
    <w:rsid w:val="000C553E"/>
    <w:rsid w:val="000C76E7"/>
    <w:rsid w:val="000D03C1"/>
    <w:rsid w:val="000D2E4C"/>
    <w:rsid w:val="000D3A11"/>
    <w:rsid w:val="000E09F2"/>
    <w:rsid w:val="000E270C"/>
    <w:rsid w:val="000F152B"/>
    <w:rsid w:val="000F21BC"/>
    <w:rsid w:val="000F5E2A"/>
    <w:rsid w:val="00103E85"/>
    <w:rsid w:val="0010410A"/>
    <w:rsid w:val="00105499"/>
    <w:rsid w:val="0010590D"/>
    <w:rsid w:val="00105E2B"/>
    <w:rsid w:val="00112D46"/>
    <w:rsid w:val="0011750B"/>
    <w:rsid w:val="00117A5D"/>
    <w:rsid w:val="001212BC"/>
    <w:rsid w:val="00122726"/>
    <w:rsid w:val="00122EFD"/>
    <w:rsid w:val="0012536F"/>
    <w:rsid w:val="00126668"/>
    <w:rsid w:val="001406AC"/>
    <w:rsid w:val="001441B8"/>
    <w:rsid w:val="001451D3"/>
    <w:rsid w:val="00150F7F"/>
    <w:rsid w:val="00151631"/>
    <w:rsid w:val="00154B99"/>
    <w:rsid w:val="001552B5"/>
    <w:rsid w:val="001565F6"/>
    <w:rsid w:val="00161565"/>
    <w:rsid w:val="001624FB"/>
    <w:rsid w:val="00166327"/>
    <w:rsid w:val="0016641A"/>
    <w:rsid w:val="001664B0"/>
    <w:rsid w:val="001672DA"/>
    <w:rsid w:val="00167356"/>
    <w:rsid w:val="00167BD5"/>
    <w:rsid w:val="00167C67"/>
    <w:rsid w:val="00171CBF"/>
    <w:rsid w:val="00180C80"/>
    <w:rsid w:val="00180FA0"/>
    <w:rsid w:val="001834E0"/>
    <w:rsid w:val="00183A8C"/>
    <w:rsid w:val="0018468A"/>
    <w:rsid w:val="00190B45"/>
    <w:rsid w:val="001951B0"/>
    <w:rsid w:val="00196410"/>
    <w:rsid w:val="001A05A3"/>
    <w:rsid w:val="001A196F"/>
    <w:rsid w:val="001A2355"/>
    <w:rsid w:val="001A3678"/>
    <w:rsid w:val="001A4780"/>
    <w:rsid w:val="001A59B4"/>
    <w:rsid w:val="001A6A81"/>
    <w:rsid w:val="001A7C22"/>
    <w:rsid w:val="001B0670"/>
    <w:rsid w:val="001B7BA5"/>
    <w:rsid w:val="001D477F"/>
    <w:rsid w:val="001D78E0"/>
    <w:rsid w:val="001D7FC0"/>
    <w:rsid w:val="001E0EED"/>
    <w:rsid w:val="001E36DB"/>
    <w:rsid w:val="001E40BE"/>
    <w:rsid w:val="001E4B09"/>
    <w:rsid w:val="001E6EDE"/>
    <w:rsid w:val="001F31E0"/>
    <w:rsid w:val="001F4014"/>
    <w:rsid w:val="001F404A"/>
    <w:rsid w:val="001F4523"/>
    <w:rsid w:val="001F4DAF"/>
    <w:rsid w:val="001F7495"/>
    <w:rsid w:val="0020483C"/>
    <w:rsid w:val="002070BF"/>
    <w:rsid w:val="00212209"/>
    <w:rsid w:val="00217546"/>
    <w:rsid w:val="002214C2"/>
    <w:rsid w:val="00222357"/>
    <w:rsid w:val="00224364"/>
    <w:rsid w:val="00224DB2"/>
    <w:rsid w:val="00225761"/>
    <w:rsid w:val="00225BAF"/>
    <w:rsid w:val="0022620D"/>
    <w:rsid w:val="00226F6A"/>
    <w:rsid w:val="00227052"/>
    <w:rsid w:val="0023153D"/>
    <w:rsid w:val="00231FDB"/>
    <w:rsid w:val="00234599"/>
    <w:rsid w:val="00234CC7"/>
    <w:rsid w:val="00236004"/>
    <w:rsid w:val="002367ED"/>
    <w:rsid w:val="00236B53"/>
    <w:rsid w:val="00241330"/>
    <w:rsid w:val="002414C4"/>
    <w:rsid w:val="00244A16"/>
    <w:rsid w:val="00245DF3"/>
    <w:rsid w:val="00245FF4"/>
    <w:rsid w:val="00254667"/>
    <w:rsid w:val="002603E4"/>
    <w:rsid w:val="00263AA6"/>
    <w:rsid w:val="00264207"/>
    <w:rsid w:val="00267D7C"/>
    <w:rsid w:val="00271AF4"/>
    <w:rsid w:val="002756C7"/>
    <w:rsid w:val="0029191A"/>
    <w:rsid w:val="00293BE5"/>
    <w:rsid w:val="00294F63"/>
    <w:rsid w:val="002A4053"/>
    <w:rsid w:val="002A4218"/>
    <w:rsid w:val="002A4668"/>
    <w:rsid w:val="002A5C6E"/>
    <w:rsid w:val="002A6332"/>
    <w:rsid w:val="002B074E"/>
    <w:rsid w:val="002B0A6A"/>
    <w:rsid w:val="002B17D9"/>
    <w:rsid w:val="002B36F2"/>
    <w:rsid w:val="002C1AF0"/>
    <w:rsid w:val="002C3057"/>
    <w:rsid w:val="002C669E"/>
    <w:rsid w:val="002D01FA"/>
    <w:rsid w:val="002D145A"/>
    <w:rsid w:val="002D299E"/>
    <w:rsid w:val="002D3954"/>
    <w:rsid w:val="002D46F2"/>
    <w:rsid w:val="002D573E"/>
    <w:rsid w:val="002D6B04"/>
    <w:rsid w:val="002E1BD9"/>
    <w:rsid w:val="002E2569"/>
    <w:rsid w:val="002F05E3"/>
    <w:rsid w:val="002F0C65"/>
    <w:rsid w:val="002F1459"/>
    <w:rsid w:val="002F45F6"/>
    <w:rsid w:val="002F522A"/>
    <w:rsid w:val="002F5B90"/>
    <w:rsid w:val="002F6127"/>
    <w:rsid w:val="002F614D"/>
    <w:rsid w:val="002F6445"/>
    <w:rsid w:val="00300AFE"/>
    <w:rsid w:val="0030414B"/>
    <w:rsid w:val="00306E79"/>
    <w:rsid w:val="003071E8"/>
    <w:rsid w:val="003108E1"/>
    <w:rsid w:val="003122DA"/>
    <w:rsid w:val="00314468"/>
    <w:rsid w:val="00320F36"/>
    <w:rsid w:val="00320FAA"/>
    <w:rsid w:val="003262E0"/>
    <w:rsid w:val="003270CC"/>
    <w:rsid w:val="00327FBB"/>
    <w:rsid w:val="0033657F"/>
    <w:rsid w:val="00340202"/>
    <w:rsid w:val="00340A1E"/>
    <w:rsid w:val="003523C9"/>
    <w:rsid w:val="0035444C"/>
    <w:rsid w:val="00355644"/>
    <w:rsid w:val="00355C5B"/>
    <w:rsid w:val="00357DC9"/>
    <w:rsid w:val="00360861"/>
    <w:rsid w:val="003617A3"/>
    <w:rsid w:val="00361AED"/>
    <w:rsid w:val="00373583"/>
    <w:rsid w:val="0037449D"/>
    <w:rsid w:val="00380924"/>
    <w:rsid w:val="00381E18"/>
    <w:rsid w:val="003826F0"/>
    <w:rsid w:val="00383594"/>
    <w:rsid w:val="0038371A"/>
    <w:rsid w:val="0038392F"/>
    <w:rsid w:val="00383AF7"/>
    <w:rsid w:val="003845EB"/>
    <w:rsid w:val="003850E0"/>
    <w:rsid w:val="00386E0F"/>
    <w:rsid w:val="003968DF"/>
    <w:rsid w:val="003968FF"/>
    <w:rsid w:val="003A0111"/>
    <w:rsid w:val="003A0872"/>
    <w:rsid w:val="003B1555"/>
    <w:rsid w:val="003B20EF"/>
    <w:rsid w:val="003B3F52"/>
    <w:rsid w:val="003B602F"/>
    <w:rsid w:val="003B7500"/>
    <w:rsid w:val="003C3EEF"/>
    <w:rsid w:val="003C47B5"/>
    <w:rsid w:val="003C4970"/>
    <w:rsid w:val="003C67F0"/>
    <w:rsid w:val="003D391F"/>
    <w:rsid w:val="003D5825"/>
    <w:rsid w:val="003D583D"/>
    <w:rsid w:val="003D6042"/>
    <w:rsid w:val="003E3540"/>
    <w:rsid w:val="003E6C9D"/>
    <w:rsid w:val="003F0AC1"/>
    <w:rsid w:val="003F0B32"/>
    <w:rsid w:val="003F180B"/>
    <w:rsid w:val="003F5833"/>
    <w:rsid w:val="004067BD"/>
    <w:rsid w:val="0041071E"/>
    <w:rsid w:val="00412D93"/>
    <w:rsid w:val="004172A5"/>
    <w:rsid w:val="00417704"/>
    <w:rsid w:val="00420937"/>
    <w:rsid w:val="00421581"/>
    <w:rsid w:val="004233AD"/>
    <w:rsid w:val="004233E3"/>
    <w:rsid w:val="00432A36"/>
    <w:rsid w:val="00434D72"/>
    <w:rsid w:val="00437CF2"/>
    <w:rsid w:val="00440010"/>
    <w:rsid w:val="004419B6"/>
    <w:rsid w:val="00442DC8"/>
    <w:rsid w:val="00445922"/>
    <w:rsid w:val="00447E5E"/>
    <w:rsid w:val="00451E8A"/>
    <w:rsid w:val="00456D9C"/>
    <w:rsid w:val="004605AA"/>
    <w:rsid w:val="00461AE7"/>
    <w:rsid w:val="00463045"/>
    <w:rsid w:val="004637D2"/>
    <w:rsid w:val="00465E3F"/>
    <w:rsid w:val="004677E4"/>
    <w:rsid w:val="00467C21"/>
    <w:rsid w:val="00471CD6"/>
    <w:rsid w:val="00472493"/>
    <w:rsid w:val="0047292D"/>
    <w:rsid w:val="00473D0B"/>
    <w:rsid w:val="00474566"/>
    <w:rsid w:val="00474F54"/>
    <w:rsid w:val="00477CCB"/>
    <w:rsid w:val="00482552"/>
    <w:rsid w:val="00482AB5"/>
    <w:rsid w:val="00482C7B"/>
    <w:rsid w:val="00482E1C"/>
    <w:rsid w:val="004840D4"/>
    <w:rsid w:val="00485EFF"/>
    <w:rsid w:val="00487645"/>
    <w:rsid w:val="00490B87"/>
    <w:rsid w:val="00495D00"/>
    <w:rsid w:val="00495FFD"/>
    <w:rsid w:val="004968C2"/>
    <w:rsid w:val="00496D70"/>
    <w:rsid w:val="00497A6D"/>
    <w:rsid w:val="004A033B"/>
    <w:rsid w:val="004A48CF"/>
    <w:rsid w:val="004A57AD"/>
    <w:rsid w:val="004A6725"/>
    <w:rsid w:val="004A718F"/>
    <w:rsid w:val="004B0862"/>
    <w:rsid w:val="004B4FD1"/>
    <w:rsid w:val="004C0B29"/>
    <w:rsid w:val="004C162C"/>
    <w:rsid w:val="004C54EA"/>
    <w:rsid w:val="004C630E"/>
    <w:rsid w:val="004C6C63"/>
    <w:rsid w:val="004D0889"/>
    <w:rsid w:val="004D14E7"/>
    <w:rsid w:val="004D20FC"/>
    <w:rsid w:val="004D4B33"/>
    <w:rsid w:val="004D53CD"/>
    <w:rsid w:val="004D662E"/>
    <w:rsid w:val="004D6A3B"/>
    <w:rsid w:val="004D7A5D"/>
    <w:rsid w:val="004E1142"/>
    <w:rsid w:val="004E4E0D"/>
    <w:rsid w:val="004E5E81"/>
    <w:rsid w:val="004E716B"/>
    <w:rsid w:val="004F3B34"/>
    <w:rsid w:val="004F5C8C"/>
    <w:rsid w:val="004F708F"/>
    <w:rsid w:val="00506F81"/>
    <w:rsid w:val="00511383"/>
    <w:rsid w:val="0051300B"/>
    <w:rsid w:val="005142D6"/>
    <w:rsid w:val="005160F0"/>
    <w:rsid w:val="00522477"/>
    <w:rsid w:val="00522567"/>
    <w:rsid w:val="0052281E"/>
    <w:rsid w:val="00523A9C"/>
    <w:rsid w:val="00527105"/>
    <w:rsid w:val="00532158"/>
    <w:rsid w:val="00532609"/>
    <w:rsid w:val="005329E1"/>
    <w:rsid w:val="005331B1"/>
    <w:rsid w:val="00533FB1"/>
    <w:rsid w:val="005368DD"/>
    <w:rsid w:val="00540511"/>
    <w:rsid w:val="00543BC2"/>
    <w:rsid w:val="00545F2C"/>
    <w:rsid w:val="0054635B"/>
    <w:rsid w:val="00560E5E"/>
    <w:rsid w:val="00565B9C"/>
    <w:rsid w:val="00570D1C"/>
    <w:rsid w:val="00571155"/>
    <w:rsid w:val="00571262"/>
    <w:rsid w:val="005761A5"/>
    <w:rsid w:val="0057780D"/>
    <w:rsid w:val="005779FA"/>
    <w:rsid w:val="00577A90"/>
    <w:rsid w:val="0058052D"/>
    <w:rsid w:val="00584B76"/>
    <w:rsid w:val="00586095"/>
    <w:rsid w:val="00586207"/>
    <w:rsid w:val="00587081"/>
    <w:rsid w:val="00587D37"/>
    <w:rsid w:val="005902ED"/>
    <w:rsid w:val="00594539"/>
    <w:rsid w:val="0059522A"/>
    <w:rsid w:val="005A0E73"/>
    <w:rsid w:val="005A1E08"/>
    <w:rsid w:val="005A2ADC"/>
    <w:rsid w:val="005A6E4C"/>
    <w:rsid w:val="005A7B67"/>
    <w:rsid w:val="005B309C"/>
    <w:rsid w:val="005B503D"/>
    <w:rsid w:val="005B5C94"/>
    <w:rsid w:val="005B6A28"/>
    <w:rsid w:val="005B7220"/>
    <w:rsid w:val="005C15F6"/>
    <w:rsid w:val="005C28E8"/>
    <w:rsid w:val="005C2F9F"/>
    <w:rsid w:val="005C3C98"/>
    <w:rsid w:val="005C4BDE"/>
    <w:rsid w:val="005D0473"/>
    <w:rsid w:val="005D128D"/>
    <w:rsid w:val="005D2F2C"/>
    <w:rsid w:val="005D2F81"/>
    <w:rsid w:val="005D315B"/>
    <w:rsid w:val="005D42DE"/>
    <w:rsid w:val="005D66FE"/>
    <w:rsid w:val="005E04C5"/>
    <w:rsid w:val="005F5A71"/>
    <w:rsid w:val="00600532"/>
    <w:rsid w:val="00600799"/>
    <w:rsid w:val="006011DA"/>
    <w:rsid w:val="00613EF7"/>
    <w:rsid w:val="00616F54"/>
    <w:rsid w:val="00620698"/>
    <w:rsid w:val="00620809"/>
    <w:rsid w:val="00620EFD"/>
    <w:rsid w:val="00621372"/>
    <w:rsid w:val="006250D7"/>
    <w:rsid w:val="006255FA"/>
    <w:rsid w:val="0062744B"/>
    <w:rsid w:val="00630CEC"/>
    <w:rsid w:val="00630F8E"/>
    <w:rsid w:val="006327B6"/>
    <w:rsid w:val="00634C16"/>
    <w:rsid w:val="006351B3"/>
    <w:rsid w:val="006352C3"/>
    <w:rsid w:val="00642709"/>
    <w:rsid w:val="00642BF1"/>
    <w:rsid w:val="00643CC5"/>
    <w:rsid w:val="0064467F"/>
    <w:rsid w:val="00652305"/>
    <w:rsid w:val="00657156"/>
    <w:rsid w:val="00657F4E"/>
    <w:rsid w:val="00661CCA"/>
    <w:rsid w:val="0066458E"/>
    <w:rsid w:val="0067232A"/>
    <w:rsid w:val="00674212"/>
    <w:rsid w:val="0067601C"/>
    <w:rsid w:val="00683B8E"/>
    <w:rsid w:val="00683BA9"/>
    <w:rsid w:val="00684879"/>
    <w:rsid w:val="00684A83"/>
    <w:rsid w:val="00684B03"/>
    <w:rsid w:val="00687771"/>
    <w:rsid w:val="00691FCA"/>
    <w:rsid w:val="00697220"/>
    <w:rsid w:val="006A0217"/>
    <w:rsid w:val="006A3C52"/>
    <w:rsid w:val="006B284B"/>
    <w:rsid w:val="006B6AA1"/>
    <w:rsid w:val="006C2E03"/>
    <w:rsid w:val="006C3FB5"/>
    <w:rsid w:val="006D3B92"/>
    <w:rsid w:val="006D5450"/>
    <w:rsid w:val="006E06DA"/>
    <w:rsid w:val="006E30DD"/>
    <w:rsid w:val="006E469A"/>
    <w:rsid w:val="006E49F4"/>
    <w:rsid w:val="006E6FA0"/>
    <w:rsid w:val="006E70CA"/>
    <w:rsid w:val="006E76E4"/>
    <w:rsid w:val="006F1994"/>
    <w:rsid w:val="006F299B"/>
    <w:rsid w:val="006F36BA"/>
    <w:rsid w:val="006F3EA4"/>
    <w:rsid w:val="006F4542"/>
    <w:rsid w:val="006F5B18"/>
    <w:rsid w:val="007037FA"/>
    <w:rsid w:val="00710F10"/>
    <w:rsid w:val="00713471"/>
    <w:rsid w:val="00716EEB"/>
    <w:rsid w:val="0071787C"/>
    <w:rsid w:val="007205C7"/>
    <w:rsid w:val="0072091B"/>
    <w:rsid w:val="00721886"/>
    <w:rsid w:val="00721CEA"/>
    <w:rsid w:val="0072363D"/>
    <w:rsid w:val="0072729E"/>
    <w:rsid w:val="00730FFE"/>
    <w:rsid w:val="00733BCB"/>
    <w:rsid w:val="00734090"/>
    <w:rsid w:val="00735F79"/>
    <w:rsid w:val="0073725A"/>
    <w:rsid w:val="00742681"/>
    <w:rsid w:val="00746B61"/>
    <w:rsid w:val="00752696"/>
    <w:rsid w:val="00753C83"/>
    <w:rsid w:val="00754461"/>
    <w:rsid w:val="0075471C"/>
    <w:rsid w:val="007549F7"/>
    <w:rsid w:val="007567F7"/>
    <w:rsid w:val="0076328A"/>
    <w:rsid w:val="007704C1"/>
    <w:rsid w:val="00771FC9"/>
    <w:rsid w:val="007720A1"/>
    <w:rsid w:val="0077264D"/>
    <w:rsid w:val="00777BF3"/>
    <w:rsid w:val="007834FF"/>
    <w:rsid w:val="0079435A"/>
    <w:rsid w:val="00794CA1"/>
    <w:rsid w:val="00797E6D"/>
    <w:rsid w:val="007A0162"/>
    <w:rsid w:val="007B09F2"/>
    <w:rsid w:val="007B4C42"/>
    <w:rsid w:val="007B7B7B"/>
    <w:rsid w:val="007D1DA6"/>
    <w:rsid w:val="007D67F9"/>
    <w:rsid w:val="007D748B"/>
    <w:rsid w:val="007D7519"/>
    <w:rsid w:val="007D7FF0"/>
    <w:rsid w:val="007E7BFC"/>
    <w:rsid w:val="007F645D"/>
    <w:rsid w:val="007F707C"/>
    <w:rsid w:val="007F776B"/>
    <w:rsid w:val="00801CDF"/>
    <w:rsid w:val="00807F95"/>
    <w:rsid w:val="00815216"/>
    <w:rsid w:val="00815840"/>
    <w:rsid w:val="00816D61"/>
    <w:rsid w:val="0082381B"/>
    <w:rsid w:val="008272FB"/>
    <w:rsid w:val="00831369"/>
    <w:rsid w:val="00831AC4"/>
    <w:rsid w:val="00850893"/>
    <w:rsid w:val="00854302"/>
    <w:rsid w:val="00857F68"/>
    <w:rsid w:val="00860CA3"/>
    <w:rsid w:val="00860F73"/>
    <w:rsid w:val="00863604"/>
    <w:rsid w:val="00865119"/>
    <w:rsid w:val="0087403F"/>
    <w:rsid w:val="00877A47"/>
    <w:rsid w:val="008802F1"/>
    <w:rsid w:val="008840DB"/>
    <w:rsid w:val="008877D7"/>
    <w:rsid w:val="00887B79"/>
    <w:rsid w:val="008952F4"/>
    <w:rsid w:val="0089612D"/>
    <w:rsid w:val="008A0DB2"/>
    <w:rsid w:val="008A607D"/>
    <w:rsid w:val="008A6C75"/>
    <w:rsid w:val="008B435D"/>
    <w:rsid w:val="008C33B3"/>
    <w:rsid w:val="008C3D41"/>
    <w:rsid w:val="008C3F47"/>
    <w:rsid w:val="008C61C6"/>
    <w:rsid w:val="008D10A3"/>
    <w:rsid w:val="008D394A"/>
    <w:rsid w:val="008F2F71"/>
    <w:rsid w:val="008F54D9"/>
    <w:rsid w:val="008F7E6E"/>
    <w:rsid w:val="00901480"/>
    <w:rsid w:val="009046EF"/>
    <w:rsid w:val="009059DA"/>
    <w:rsid w:val="0090695A"/>
    <w:rsid w:val="00907F3A"/>
    <w:rsid w:val="00910109"/>
    <w:rsid w:val="00915F73"/>
    <w:rsid w:val="0092045E"/>
    <w:rsid w:val="0092133A"/>
    <w:rsid w:val="009241D4"/>
    <w:rsid w:val="009246E3"/>
    <w:rsid w:val="009248B8"/>
    <w:rsid w:val="009276F9"/>
    <w:rsid w:val="009318AD"/>
    <w:rsid w:val="00933C96"/>
    <w:rsid w:val="00940F9B"/>
    <w:rsid w:val="00943AFA"/>
    <w:rsid w:val="00946199"/>
    <w:rsid w:val="009477F1"/>
    <w:rsid w:val="00952992"/>
    <w:rsid w:val="00954398"/>
    <w:rsid w:val="0095451C"/>
    <w:rsid w:val="0096055E"/>
    <w:rsid w:val="0096184F"/>
    <w:rsid w:val="00962F82"/>
    <w:rsid w:val="0096374C"/>
    <w:rsid w:val="00972432"/>
    <w:rsid w:val="00972618"/>
    <w:rsid w:val="009760E9"/>
    <w:rsid w:val="00976BF3"/>
    <w:rsid w:val="00982C85"/>
    <w:rsid w:val="00982FB6"/>
    <w:rsid w:val="00983A4A"/>
    <w:rsid w:val="009851FA"/>
    <w:rsid w:val="00985530"/>
    <w:rsid w:val="00985C69"/>
    <w:rsid w:val="00991F07"/>
    <w:rsid w:val="00993061"/>
    <w:rsid w:val="00994464"/>
    <w:rsid w:val="00995286"/>
    <w:rsid w:val="009A02D1"/>
    <w:rsid w:val="009A0697"/>
    <w:rsid w:val="009A1776"/>
    <w:rsid w:val="009A4CA4"/>
    <w:rsid w:val="009A56BA"/>
    <w:rsid w:val="009A7F90"/>
    <w:rsid w:val="009B0EC7"/>
    <w:rsid w:val="009B2B7D"/>
    <w:rsid w:val="009C459A"/>
    <w:rsid w:val="009C5313"/>
    <w:rsid w:val="009C7227"/>
    <w:rsid w:val="009C7544"/>
    <w:rsid w:val="009D0624"/>
    <w:rsid w:val="009D1360"/>
    <w:rsid w:val="009D2658"/>
    <w:rsid w:val="009D340C"/>
    <w:rsid w:val="009D4F78"/>
    <w:rsid w:val="009E1551"/>
    <w:rsid w:val="009E247D"/>
    <w:rsid w:val="009E2639"/>
    <w:rsid w:val="009E4A49"/>
    <w:rsid w:val="009E5B20"/>
    <w:rsid w:val="009F2713"/>
    <w:rsid w:val="009F3BB4"/>
    <w:rsid w:val="009F6247"/>
    <w:rsid w:val="009F73FD"/>
    <w:rsid w:val="009F7906"/>
    <w:rsid w:val="00A02BB1"/>
    <w:rsid w:val="00A02C08"/>
    <w:rsid w:val="00A102D0"/>
    <w:rsid w:val="00A10AA4"/>
    <w:rsid w:val="00A11B89"/>
    <w:rsid w:val="00A16C18"/>
    <w:rsid w:val="00A20795"/>
    <w:rsid w:val="00A20CE2"/>
    <w:rsid w:val="00A23CD9"/>
    <w:rsid w:val="00A27724"/>
    <w:rsid w:val="00A32BD2"/>
    <w:rsid w:val="00A34D5D"/>
    <w:rsid w:val="00A42149"/>
    <w:rsid w:val="00A45E9D"/>
    <w:rsid w:val="00A46EF1"/>
    <w:rsid w:val="00A47481"/>
    <w:rsid w:val="00A50B36"/>
    <w:rsid w:val="00A50D9B"/>
    <w:rsid w:val="00A53C43"/>
    <w:rsid w:val="00A54C56"/>
    <w:rsid w:val="00A61D95"/>
    <w:rsid w:val="00A62457"/>
    <w:rsid w:val="00A71174"/>
    <w:rsid w:val="00A725C8"/>
    <w:rsid w:val="00A74FDC"/>
    <w:rsid w:val="00A750B4"/>
    <w:rsid w:val="00A7781C"/>
    <w:rsid w:val="00A80A8F"/>
    <w:rsid w:val="00A83E87"/>
    <w:rsid w:val="00A8444D"/>
    <w:rsid w:val="00A97CB4"/>
    <w:rsid w:val="00AA1729"/>
    <w:rsid w:val="00AA1AA7"/>
    <w:rsid w:val="00AA1CB6"/>
    <w:rsid w:val="00AA2D66"/>
    <w:rsid w:val="00AA4370"/>
    <w:rsid w:val="00AA7BCB"/>
    <w:rsid w:val="00AB0F7D"/>
    <w:rsid w:val="00AB177B"/>
    <w:rsid w:val="00AB2126"/>
    <w:rsid w:val="00AB5C58"/>
    <w:rsid w:val="00AB749C"/>
    <w:rsid w:val="00AC4412"/>
    <w:rsid w:val="00AD0D88"/>
    <w:rsid w:val="00AD3680"/>
    <w:rsid w:val="00AD404B"/>
    <w:rsid w:val="00AD5912"/>
    <w:rsid w:val="00AE2A70"/>
    <w:rsid w:val="00AE44AB"/>
    <w:rsid w:val="00AE7628"/>
    <w:rsid w:val="00AF5B1E"/>
    <w:rsid w:val="00B0287E"/>
    <w:rsid w:val="00B03848"/>
    <w:rsid w:val="00B04545"/>
    <w:rsid w:val="00B062B3"/>
    <w:rsid w:val="00B107AF"/>
    <w:rsid w:val="00B10966"/>
    <w:rsid w:val="00B12C26"/>
    <w:rsid w:val="00B1469B"/>
    <w:rsid w:val="00B14D2C"/>
    <w:rsid w:val="00B15459"/>
    <w:rsid w:val="00B232D8"/>
    <w:rsid w:val="00B2457A"/>
    <w:rsid w:val="00B24C1C"/>
    <w:rsid w:val="00B2694D"/>
    <w:rsid w:val="00B31D87"/>
    <w:rsid w:val="00B3318A"/>
    <w:rsid w:val="00B40BB4"/>
    <w:rsid w:val="00B419C5"/>
    <w:rsid w:val="00B43B8C"/>
    <w:rsid w:val="00B45811"/>
    <w:rsid w:val="00B45C5B"/>
    <w:rsid w:val="00B53417"/>
    <w:rsid w:val="00B545FE"/>
    <w:rsid w:val="00B66797"/>
    <w:rsid w:val="00B6780A"/>
    <w:rsid w:val="00B80796"/>
    <w:rsid w:val="00B823FD"/>
    <w:rsid w:val="00B84708"/>
    <w:rsid w:val="00B84D7F"/>
    <w:rsid w:val="00B8552A"/>
    <w:rsid w:val="00B86D90"/>
    <w:rsid w:val="00B91528"/>
    <w:rsid w:val="00B9452F"/>
    <w:rsid w:val="00B953D4"/>
    <w:rsid w:val="00BA0818"/>
    <w:rsid w:val="00BA1E65"/>
    <w:rsid w:val="00BA376C"/>
    <w:rsid w:val="00BA5EE1"/>
    <w:rsid w:val="00BA6457"/>
    <w:rsid w:val="00BA7735"/>
    <w:rsid w:val="00BB02CD"/>
    <w:rsid w:val="00BB1B0F"/>
    <w:rsid w:val="00BB3168"/>
    <w:rsid w:val="00BB33DF"/>
    <w:rsid w:val="00BB3C9A"/>
    <w:rsid w:val="00BC05CE"/>
    <w:rsid w:val="00BC061D"/>
    <w:rsid w:val="00BC1AB1"/>
    <w:rsid w:val="00BC20D2"/>
    <w:rsid w:val="00BC2FCD"/>
    <w:rsid w:val="00BC6480"/>
    <w:rsid w:val="00BC7912"/>
    <w:rsid w:val="00BC7D2C"/>
    <w:rsid w:val="00BD009F"/>
    <w:rsid w:val="00BD2E71"/>
    <w:rsid w:val="00BD3474"/>
    <w:rsid w:val="00BE00D9"/>
    <w:rsid w:val="00BE0913"/>
    <w:rsid w:val="00BE192A"/>
    <w:rsid w:val="00BF0CE5"/>
    <w:rsid w:val="00BF1B55"/>
    <w:rsid w:val="00BF6421"/>
    <w:rsid w:val="00BF6DBA"/>
    <w:rsid w:val="00BF73CC"/>
    <w:rsid w:val="00C039F8"/>
    <w:rsid w:val="00C127AE"/>
    <w:rsid w:val="00C1637C"/>
    <w:rsid w:val="00C16C64"/>
    <w:rsid w:val="00C16D1A"/>
    <w:rsid w:val="00C20126"/>
    <w:rsid w:val="00C24183"/>
    <w:rsid w:val="00C273BC"/>
    <w:rsid w:val="00C3330E"/>
    <w:rsid w:val="00C342F6"/>
    <w:rsid w:val="00C36273"/>
    <w:rsid w:val="00C36E2A"/>
    <w:rsid w:val="00C423C2"/>
    <w:rsid w:val="00C43696"/>
    <w:rsid w:val="00C436FE"/>
    <w:rsid w:val="00C43B08"/>
    <w:rsid w:val="00C45606"/>
    <w:rsid w:val="00C4799A"/>
    <w:rsid w:val="00C51996"/>
    <w:rsid w:val="00C535A8"/>
    <w:rsid w:val="00C53768"/>
    <w:rsid w:val="00C55EC2"/>
    <w:rsid w:val="00C565C5"/>
    <w:rsid w:val="00C56FDB"/>
    <w:rsid w:val="00C5767A"/>
    <w:rsid w:val="00C62B10"/>
    <w:rsid w:val="00C70D58"/>
    <w:rsid w:val="00C719E5"/>
    <w:rsid w:val="00C738A9"/>
    <w:rsid w:val="00C73ED1"/>
    <w:rsid w:val="00C7441F"/>
    <w:rsid w:val="00C85471"/>
    <w:rsid w:val="00C86255"/>
    <w:rsid w:val="00C87C0E"/>
    <w:rsid w:val="00C963FC"/>
    <w:rsid w:val="00CA61E4"/>
    <w:rsid w:val="00CB2749"/>
    <w:rsid w:val="00CB3683"/>
    <w:rsid w:val="00CB45CB"/>
    <w:rsid w:val="00CB4B2C"/>
    <w:rsid w:val="00CB66A6"/>
    <w:rsid w:val="00CB784E"/>
    <w:rsid w:val="00CB79DF"/>
    <w:rsid w:val="00CC1E9B"/>
    <w:rsid w:val="00CC4B77"/>
    <w:rsid w:val="00CC4BCC"/>
    <w:rsid w:val="00CC6222"/>
    <w:rsid w:val="00CC741C"/>
    <w:rsid w:val="00CC7555"/>
    <w:rsid w:val="00CD4046"/>
    <w:rsid w:val="00CD4DAF"/>
    <w:rsid w:val="00CD50C0"/>
    <w:rsid w:val="00CE1DCC"/>
    <w:rsid w:val="00CE3A0E"/>
    <w:rsid w:val="00CF1D5E"/>
    <w:rsid w:val="00CF4C9D"/>
    <w:rsid w:val="00CF4D45"/>
    <w:rsid w:val="00CF5B3B"/>
    <w:rsid w:val="00D00AEE"/>
    <w:rsid w:val="00D01AC1"/>
    <w:rsid w:val="00D024E9"/>
    <w:rsid w:val="00D027CF"/>
    <w:rsid w:val="00D05258"/>
    <w:rsid w:val="00D06EF7"/>
    <w:rsid w:val="00D11412"/>
    <w:rsid w:val="00D1154C"/>
    <w:rsid w:val="00D13DDE"/>
    <w:rsid w:val="00D1614B"/>
    <w:rsid w:val="00D1710E"/>
    <w:rsid w:val="00D23FD6"/>
    <w:rsid w:val="00D25ACE"/>
    <w:rsid w:val="00D303B9"/>
    <w:rsid w:val="00D325D3"/>
    <w:rsid w:val="00D357D1"/>
    <w:rsid w:val="00D36494"/>
    <w:rsid w:val="00D4345A"/>
    <w:rsid w:val="00D5524C"/>
    <w:rsid w:val="00D60BFB"/>
    <w:rsid w:val="00D61CD0"/>
    <w:rsid w:val="00D64E65"/>
    <w:rsid w:val="00D65881"/>
    <w:rsid w:val="00D665BF"/>
    <w:rsid w:val="00D673F3"/>
    <w:rsid w:val="00D67D51"/>
    <w:rsid w:val="00D70F76"/>
    <w:rsid w:val="00D7109B"/>
    <w:rsid w:val="00D7137F"/>
    <w:rsid w:val="00D719A5"/>
    <w:rsid w:val="00D72581"/>
    <w:rsid w:val="00D7326A"/>
    <w:rsid w:val="00D75164"/>
    <w:rsid w:val="00D763ED"/>
    <w:rsid w:val="00D80F82"/>
    <w:rsid w:val="00D84BAD"/>
    <w:rsid w:val="00D90896"/>
    <w:rsid w:val="00D94140"/>
    <w:rsid w:val="00D94C54"/>
    <w:rsid w:val="00DA2673"/>
    <w:rsid w:val="00DA4E27"/>
    <w:rsid w:val="00DA6E24"/>
    <w:rsid w:val="00DA77E8"/>
    <w:rsid w:val="00DA79A5"/>
    <w:rsid w:val="00DB1FD6"/>
    <w:rsid w:val="00DB52B8"/>
    <w:rsid w:val="00DC18D7"/>
    <w:rsid w:val="00DC2B78"/>
    <w:rsid w:val="00DC5679"/>
    <w:rsid w:val="00DC6464"/>
    <w:rsid w:val="00DD1E70"/>
    <w:rsid w:val="00DD3BE2"/>
    <w:rsid w:val="00DD4708"/>
    <w:rsid w:val="00DD5B40"/>
    <w:rsid w:val="00DE066C"/>
    <w:rsid w:val="00DE0E63"/>
    <w:rsid w:val="00DE2FBF"/>
    <w:rsid w:val="00DE7BE9"/>
    <w:rsid w:val="00DF0EC8"/>
    <w:rsid w:val="00DF4700"/>
    <w:rsid w:val="00DF710A"/>
    <w:rsid w:val="00E009F5"/>
    <w:rsid w:val="00E04238"/>
    <w:rsid w:val="00E044BB"/>
    <w:rsid w:val="00E13541"/>
    <w:rsid w:val="00E13649"/>
    <w:rsid w:val="00E13A24"/>
    <w:rsid w:val="00E147C5"/>
    <w:rsid w:val="00E16BEB"/>
    <w:rsid w:val="00E20523"/>
    <w:rsid w:val="00E23A7B"/>
    <w:rsid w:val="00E23D5A"/>
    <w:rsid w:val="00E263C8"/>
    <w:rsid w:val="00E30738"/>
    <w:rsid w:val="00E31320"/>
    <w:rsid w:val="00E326EC"/>
    <w:rsid w:val="00E348F5"/>
    <w:rsid w:val="00E36D10"/>
    <w:rsid w:val="00E37250"/>
    <w:rsid w:val="00E40D8C"/>
    <w:rsid w:val="00E4159C"/>
    <w:rsid w:val="00E435E9"/>
    <w:rsid w:val="00E4639C"/>
    <w:rsid w:val="00E555CD"/>
    <w:rsid w:val="00E6049B"/>
    <w:rsid w:val="00E61AD9"/>
    <w:rsid w:val="00E67C69"/>
    <w:rsid w:val="00E716B2"/>
    <w:rsid w:val="00E7455C"/>
    <w:rsid w:val="00E76810"/>
    <w:rsid w:val="00E769B8"/>
    <w:rsid w:val="00E7714F"/>
    <w:rsid w:val="00E802EB"/>
    <w:rsid w:val="00E807BC"/>
    <w:rsid w:val="00E80E6F"/>
    <w:rsid w:val="00E86122"/>
    <w:rsid w:val="00E93230"/>
    <w:rsid w:val="00E9356C"/>
    <w:rsid w:val="00E94132"/>
    <w:rsid w:val="00E95EEC"/>
    <w:rsid w:val="00EA49D9"/>
    <w:rsid w:val="00EA579A"/>
    <w:rsid w:val="00EA6EAE"/>
    <w:rsid w:val="00EA6F03"/>
    <w:rsid w:val="00EA70D3"/>
    <w:rsid w:val="00EA7324"/>
    <w:rsid w:val="00EB04D1"/>
    <w:rsid w:val="00EB0FB0"/>
    <w:rsid w:val="00EC0AA1"/>
    <w:rsid w:val="00EC2AF6"/>
    <w:rsid w:val="00EC2BEE"/>
    <w:rsid w:val="00ED0943"/>
    <w:rsid w:val="00ED1E00"/>
    <w:rsid w:val="00ED2BBB"/>
    <w:rsid w:val="00ED34AC"/>
    <w:rsid w:val="00ED728A"/>
    <w:rsid w:val="00ED75B1"/>
    <w:rsid w:val="00EE71BA"/>
    <w:rsid w:val="00EE7701"/>
    <w:rsid w:val="00EF28A7"/>
    <w:rsid w:val="00EF3013"/>
    <w:rsid w:val="00EF5634"/>
    <w:rsid w:val="00EF6F27"/>
    <w:rsid w:val="00F07D74"/>
    <w:rsid w:val="00F15569"/>
    <w:rsid w:val="00F207C5"/>
    <w:rsid w:val="00F21E0B"/>
    <w:rsid w:val="00F25218"/>
    <w:rsid w:val="00F25609"/>
    <w:rsid w:val="00F2731F"/>
    <w:rsid w:val="00F277BB"/>
    <w:rsid w:val="00F32438"/>
    <w:rsid w:val="00F33D38"/>
    <w:rsid w:val="00F37566"/>
    <w:rsid w:val="00F37FBF"/>
    <w:rsid w:val="00F412F9"/>
    <w:rsid w:val="00F432C0"/>
    <w:rsid w:val="00F45531"/>
    <w:rsid w:val="00F45CAA"/>
    <w:rsid w:val="00F463D9"/>
    <w:rsid w:val="00F46963"/>
    <w:rsid w:val="00F46DB4"/>
    <w:rsid w:val="00F54702"/>
    <w:rsid w:val="00F54A4F"/>
    <w:rsid w:val="00F67129"/>
    <w:rsid w:val="00F67306"/>
    <w:rsid w:val="00F7409B"/>
    <w:rsid w:val="00F7476F"/>
    <w:rsid w:val="00F94FF1"/>
    <w:rsid w:val="00F96087"/>
    <w:rsid w:val="00FA051B"/>
    <w:rsid w:val="00FA24A0"/>
    <w:rsid w:val="00FA34AB"/>
    <w:rsid w:val="00FA5229"/>
    <w:rsid w:val="00FA56EA"/>
    <w:rsid w:val="00FB3F28"/>
    <w:rsid w:val="00FC0256"/>
    <w:rsid w:val="00FC069C"/>
    <w:rsid w:val="00FC19AB"/>
    <w:rsid w:val="00FC2001"/>
    <w:rsid w:val="00FC2F78"/>
    <w:rsid w:val="00FC5E65"/>
    <w:rsid w:val="00FC6C36"/>
    <w:rsid w:val="00FC76DC"/>
    <w:rsid w:val="00FC7914"/>
    <w:rsid w:val="00FD0B7E"/>
    <w:rsid w:val="00FD2DA7"/>
    <w:rsid w:val="00FD3933"/>
    <w:rsid w:val="00FD4578"/>
    <w:rsid w:val="00FE135A"/>
    <w:rsid w:val="00FE4B60"/>
    <w:rsid w:val="00FE73B4"/>
    <w:rsid w:val="00FF0A88"/>
    <w:rsid w:val="00FF1168"/>
    <w:rsid w:val="00FF12B1"/>
    <w:rsid w:val="00FF2679"/>
    <w:rsid w:val="00FF3015"/>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59D53"/>
  <w15:docId w15:val="{104C7BD0-354F-4F6C-A5E2-760A1A82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34"/>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554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35908-8E12-4A35-9A73-0EEF13E96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21</Pages>
  <Words>5964</Words>
  <Characters>33995</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39880</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11</cp:revision>
  <cp:lastPrinted>2022-10-17T15:01:00Z</cp:lastPrinted>
  <dcterms:created xsi:type="dcterms:W3CDTF">2022-10-14T17:07:00Z</dcterms:created>
  <dcterms:modified xsi:type="dcterms:W3CDTF">2022-12-06T14:19:00Z</dcterms:modified>
</cp:coreProperties>
</file>